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ACB55" w14:textId="77777777" w:rsidR="00BC1444" w:rsidRDefault="00BC1444">
      <w:pPr>
        <w:spacing w:after="0" w:line="240" w:lineRule="auto"/>
        <w:jc w:val="center"/>
        <w:rPr>
          <w:rFonts w:ascii="Times New Roman" w:eastAsia="Times New Roman" w:hAnsi="Times New Roman" w:cs="Times New Roman"/>
          <w:b/>
          <w:sz w:val="24"/>
          <w:szCs w:val="24"/>
        </w:rPr>
      </w:pPr>
    </w:p>
    <w:p w14:paraId="30474071" w14:textId="77777777" w:rsidR="00BC1444" w:rsidRDefault="005928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351:</w:t>
      </w:r>
    </w:p>
    <w:p w14:paraId="387FEA3F" w14:textId="77777777" w:rsidR="00BC1444" w:rsidRDefault="005928AA">
      <w:pPr>
        <w:spacing w:after="0" w:line="240" w:lineRule="auto"/>
        <w:jc w:val="center"/>
        <w:rPr>
          <w:rFonts w:ascii="Times New Roman" w:eastAsia="Times New Roman" w:hAnsi="Times New Roman" w:cs="Times New Roman"/>
          <w:b/>
          <w:color w:val="260053"/>
          <w:sz w:val="24"/>
          <w:szCs w:val="24"/>
        </w:rPr>
      </w:pPr>
      <w:r>
        <w:rPr>
          <w:rFonts w:ascii="Times New Roman" w:eastAsia="Times New Roman" w:hAnsi="Times New Roman" w:cs="Times New Roman"/>
          <w:b/>
          <w:sz w:val="24"/>
          <w:szCs w:val="24"/>
        </w:rPr>
        <w:t xml:space="preserve"> Educating Students with Special or Other Needs in the General Education Environment </w:t>
      </w:r>
    </w:p>
    <w:p w14:paraId="1E4A3966" w14:textId="77777777" w:rsidR="00BC1444" w:rsidRDefault="005928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credits</w:t>
      </w:r>
    </w:p>
    <w:p w14:paraId="2088AE9C" w14:textId="77777777" w:rsidR="00BC1444" w:rsidRDefault="00BC144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69F651F" w14:textId="77777777" w:rsidR="00BC1444" w:rsidRDefault="005928A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1BF736EC" w14:textId="77777777" w:rsidR="00BC1444" w:rsidRDefault="005928A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7602BB58" w14:textId="77777777" w:rsidR="00BC1444" w:rsidRDefault="00BC144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1DA2756" w14:textId="77777777" w:rsidR="00BC1444" w:rsidRDefault="005928A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Mariah Pfundheller</w:t>
      </w:r>
    </w:p>
    <w:p w14:paraId="0923FE90" w14:textId="77777777" w:rsidR="00BC1444" w:rsidRDefault="005928A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456</w:t>
      </w:r>
    </w:p>
    <w:p w14:paraId="44E99881" w14:textId="77777777" w:rsidR="00BC1444" w:rsidRDefault="005928A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mpfundhe@uwsp.edu</w:t>
      </w:r>
    </w:p>
    <w:p w14:paraId="508C5D8F" w14:textId="77777777" w:rsidR="00BC1444" w:rsidRDefault="005928A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 xml:space="preserve">Wednesdays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1-4pm, Tuesdays and Thursdays from 9:30am-10:30am, Tuesdays </w:t>
      </w:r>
      <w:r>
        <w:rPr>
          <w:rFonts w:ascii="Times New Roman" w:eastAsia="Times New Roman" w:hAnsi="Times New Roman" w:cs="Times New Roman"/>
          <w:b/>
          <w:sz w:val="24"/>
          <w:szCs w:val="24"/>
        </w:rPr>
        <w:t>virtually</w:t>
      </w:r>
      <w:r>
        <w:rPr>
          <w:rFonts w:ascii="Times New Roman" w:eastAsia="Times New Roman" w:hAnsi="Times New Roman" w:cs="Times New Roman"/>
          <w:sz w:val="24"/>
          <w:szCs w:val="24"/>
        </w:rPr>
        <w:t xml:space="preserve"> from 5-7pm, email for more times</w:t>
      </w:r>
    </w:p>
    <w:p w14:paraId="33EE28D7" w14:textId="77777777" w:rsidR="00BC1444" w:rsidRDefault="005928A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t xml:space="preserve">Section 2: Tuesdays and Thursdays 11:00AM - 12:15PM in </w:t>
      </w:r>
      <w:r>
        <w:rPr>
          <w:rFonts w:ascii="Times New Roman" w:eastAsia="Times New Roman" w:hAnsi="Times New Roman" w:cs="Times New Roman"/>
          <w:color w:val="515151"/>
          <w:sz w:val="24"/>
          <w:szCs w:val="24"/>
          <w:highlight w:val="white"/>
        </w:rPr>
        <w:t>(SCI) D228</w:t>
      </w:r>
    </w:p>
    <w:p w14:paraId="52A19D8A" w14:textId="77777777" w:rsidR="00BC1444" w:rsidRDefault="005928AA">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Admission to Professional Education Program</w:t>
      </w:r>
    </w:p>
    <w:p w14:paraId="1D25A461" w14:textId="77777777" w:rsidR="00BC1444" w:rsidRDefault="00BC144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481FF0A2" w14:textId="77777777" w:rsidR="00BC1444" w:rsidRDefault="005928AA">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email.</w:t>
      </w:r>
    </w:p>
    <w:p w14:paraId="0C5F5710" w14:textId="77777777" w:rsidR="00BC1444" w:rsidRDefault="00BC144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09BBCFB" w14:textId="77777777" w:rsidR="00BC1444" w:rsidRDefault="005928AA">
      <w:pPr>
        <w:numPr>
          <w:ilvl w:val="0"/>
          <w:numId w:val="1"/>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31ADBD8E" w14:textId="77777777" w:rsidR="00BC1444" w:rsidRDefault="005928AA">
      <w:pPr>
        <w:numPr>
          <w:ilvl w:val="1"/>
          <w:numId w:val="1"/>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 351 is designed to prepare the future teacher to work as part of an instructional team to meet the needs of diverse students, including students who are labeled exceptional, in the general education classroom.  The legal and educational basis for regular class placement of children with disabilities will be examined and explored. Specific responsibilities associated with students who are labeled exceptional, including development and implementation of Individualized Educational Programs (IEPs), will be covered. Finally, student reading and classroom activities will focus on instructional and management practices that lead to accommodating students with various needs and abilities in the general education settings and curriculum.  Successful completion of this course will require a </w:t>
      </w:r>
      <w:proofErr w:type="gramStart"/>
      <w:r>
        <w:rPr>
          <w:rFonts w:ascii="Times New Roman" w:eastAsia="Times New Roman" w:hAnsi="Times New Roman" w:cs="Times New Roman"/>
          <w:sz w:val="24"/>
          <w:szCs w:val="24"/>
        </w:rPr>
        <w:t>10 hour</w:t>
      </w:r>
      <w:proofErr w:type="gramEnd"/>
      <w:r>
        <w:rPr>
          <w:rFonts w:ascii="Times New Roman" w:eastAsia="Times New Roman" w:hAnsi="Times New Roman" w:cs="Times New Roman"/>
          <w:sz w:val="24"/>
          <w:szCs w:val="24"/>
        </w:rPr>
        <w:t xml:space="preserve"> pre-clinical experience (practicum) in an inclusive classroom.  This course will provide exposure to the various areas of exceptionality, including the foundations of special education: individuals with intellectual disabilities; specific learning disabilities; attention deficit hyperactivity disorder; emotional/behavioral disorder; autism spectrum disorder; speech, </w:t>
      </w:r>
      <w:proofErr w:type="gramStart"/>
      <w:r>
        <w:rPr>
          <w:rFonts w:ascii="Times New Roman" w:eastAsia="Times New Roman" w:hAnsi="Times New Roman" w:cs="Times New Roman"/>
          <w:sz w:val="24"/>
          <w:szCs w:val="24"/>
        </w:rPr>
        <w:t>language</w:t>
      </w:r>
      <w:proofErr w:type="gramEnd"/>
      <w:r>
        <w:rPr>
          <w:rFonts w:ascii="Times New Roman" w:eastAsia="Times New Roman" w:hAnsi="Times New Roman" w:cs="Times New Roman"/>
          <w:sz w:val="24"/>
          <w:szCs w:val="24"/>
        </w:rPr>
        <w:t xml:space="preserve"> and communication impairment; hearing impairment; visual impairment; physical disabilities; health disabilities; related low-incidence disabilities; and giftedness.</w:t>
      </w:r>
    </w:p>
    <w:p w14:paraId="714DB84A" w14:textId="77777777" w:rsidR="00BC1444" w:rsidRDefault="00BC144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A3E891" w14:textId="77777777" w:rsidR="00BC1444" w:rsidRDefault="005928AA">
      <w:pPr>
        <w:widowControl w:val="0"/>
        <w:numPr>
          <w:ilvl w:val="0"/>
          <w:numId w:val="1"/>
        </w:numPr>
        <w:pBdr>
          <w:top w:val="nil"/>
          <w:left w:val="nil"/>
          <w:bottom w:val="nil"/>
          <w:right w:val="nil"/>
          <w:between w:val="nil"/>
        </w:pBdr>
        <w:spacing w:after="0" w:line="240" w:lineRule="auto"/>
      </w:pPr>
      <w:bookmarkStart w:id="2" w:name="3m0blpxurl7o" w:colFirst="0" w:colLast="0"/>
      <w:bookmarkEnd w:id="2"/>
      <w:r>
        <w:rPr>
          <w:rFonts w:ascii="Times New Roman" w:eastAsia="Times New Roman" w:hAnsi="Times New Roman" w:cs="Times New Roman"/>
          <w:b/>
          <w:sz w:val="24"/>
          <w:szCs w:val="24"/>
        </w:rPr>
        <w:t xml:space="preserve">Required Textbook: </w:t>
      </w:r>
    </w:p>
    <w:p w14:paraId="241DDBEB" w14:textId="77777777" w:rsidR="00BC1444" w:rsidRDefault="005928AA">
      <w:pPr>
        <w:numPr>
          <w:ilvl w:val="0"/>
          <w:numId w:val="24"/>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Gargiulo, R. &amp; </w:t>
      </w:r>
      <w:proofErr w:type="spellStart"/>
      <w:r>
        <w:rPr>
          <w:rFonts w:ascii="Times New Roman" w:eastAsia="Times New Roman" w:hAnsi="Times New Roman" w:cs="Times New Roman"/>
          <w:sz w:val="24"/>
          <w:szCs w:val="24"/>
        </w:rPr>
        <w:t>Bouck</w:t>
      </w:r>
      <w:proofErr w:type="spellEnd"/>
      <w:r>
        <w:rPr>
          <w:rFonts w:ascii="Times New Roman" w:eastAsia="Times New Roman" w:hAnsi="Times New Roman" w:cs="Times New Roman"/>
          <w:sz w:val="24"/>
          <w:szCs w:val="24"/>
        </w:rPr>
        <w:t xml:space="preserve">, E (2021). </w:t>
      </w:r>
      <w:r>
        <w:rPr>
          <w:rFonts w:ascii="Times New Roman" w:eastAsia="Times New Roman" w:hAnsi="Times New Roman" w:cs="Times New Roman"/>
          <w:i/>
          <w:sz w:val="24"/>
          <w:szCs w:val="24"/>
        </w:rPr>
        <w:t>Special education in contemporary society: An introduction to exceptionality</w:t>
      </w:r>
      <w:r>
        <w:rPr>
          <w:rFonts w:ascii="Times New Roman" w:eastAsia="Times New Roman" w:hAnsi="Times New Roman" w:cs="Times New Roman"/>
          <w:sz w:val="24"/>
          <w:szCs w:val="24"/>
        </w:rPr>
        <w:t>. (7th ed.). Los Angeles, CA: SAGE Publications</w:t>
      </w:r>
    </w:p>
    <w:p w14:paraId="288A86A9" w14:textId="77777777" w:rsidR="00BC1444" w:rsidRDefault="00BC1444">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655CD563" w14:textId="77777777" w:rsidR="00BC1444" w:rsidRDefault="005928AA">
      <w:pPr>
        <w:widowControl w:val="0"/>
        <w:numPr>
          <w:ilvl w:val="0"/>
          <w:numId w:val="1"/>
        </w:numPr>
        <w:pBdr>
          <w:top w:val="nil"/>
          <w:left w:val="nil"/>
          <w:bottom w:val="nil"/>
          <w:right w:val="nil"/>
          <w:between w:val="nil"/>
        </w:pBdr>
        <w:spacing w:after="0" w:line="240" w:lineRule="auto"/>
      </w:pPr>
      <w:bookmarkStart w:id="3" w:name="1buupu3dka9h" w:colFirst="0" w:colLast="0"/>
      <w:bookmarkEnd w:id="3"/>
      <w:r>
        <w:rPr>
          <w:rFonts w:ascii="Times New Roman" w:eastAsia="Times New Roman" w:hAnsi="Times New Roman" w:cs="Times New Roman"/>
          <w:b/>
          <w:sz w:val="24"/>
          <w:szCs w:val="24"/>
        </w:rPr>
        <w:t xml:space="preserve">Required Readings: </w:t>
      </w:r>
    </w:p>
    <w:p w14:paraId="3573288F" w14:textId="77777777" w:rsidR="00BC1444" w:rsidRDefault="005928AA">
      <w:pPr>
        <w:widowControl w:val="0"/>
        <w:numPr>
          <w:ilvl w:val="1"/>
          <w:numId w:val="1"/>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Students are expected to read all required readings prior to the respective activities.  Activities will be based in part on the required reading. </w:t>
      </w:r>
    </w:p>
    <w:p w14:paraId="1DE7B784" w14:textId="77777777" w:rsidR="00BC1444" w:rsidRDefault="00BC1444">
      <w:pPr>
        <w:spacing w:after="0" w:line="240" w:lineRule="auto"/>
        <w:rPr>
          <w:rFonts w:ascii="Times New Roman" w:eastAsia="Times New Roman" w:hAnsi="Times New Roman" w:cs="Times New Roman"/>
          <w:sz w:val="24"/>
          <w:szCs w:val="24"/>
        </w:rPr>
      </w:pPr>
    </w:p>
    <w:p w14:paraId="5D77F3F4" w14:textId="77777777" w:rsidR="00BC1444" w:rsidRDefault="005928AA">
      <w:pPr>
        <w:numPr>
          <w:ilvl w:val="0"/>
          <w:numId w:val="1"/>
        </w:numPr>
        <w:spacing w:after="0" w:line="240" w:lineRule="auto"/>
      </w:pPr>
      <w:bookmarkStart w:id="4" w:name="raziuo9jw1wz" w:colFirst="0" w:colLast="0"/>
      <w:bookmarkEnd w:id="4"/>
      <w:r>
        <w:rPr>
          <w:rFonts w:ascii="Times New Roman" w:eastAsia="Times New Roman" w:hAnsi="Times New Roman" w:cs="Times New Roman"/>
          <w:b/>
          <w:sz w:val="24"/>
          <w:szCs w:val="24"/>
        </w:rPr>
        <w:t xml:space="preserve">Special Notes </w:t>
      </w:r>
    </w:p>
    <w:p w14:paraId="5DD6CFE6"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values a safe, honest, respectful, and inviting learning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each student has the opportunity to succeed, we have developed a set of expectations for all students and instructors. You can learn more about your rights and responsibilities on the </w:t>
      </w:r>
      <w:hyperlink r:id="rId7">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14F298DA" w14:textId="77777777" w:rsidR="00BC1444" w:rsidRDefault="00BC1444">
      <w:pPr>
        <w:spacing w:after="0" w:line="240" w:lineRule="auto"/>
        <w:rPr>
          <w:rFonts w:ascii="Times New Roman" w:eastAsia="Times New Roman" w:hAnsi="Times New Roman" w:cs="Times New Roman"/>
          <w:sz w:val="24"/>
          <w:szCs w:val="24"/>
        </w:rPr>
      </w:pPr>
    </w:p>
    <w:p w14:paraId="39DEA50F" w14:textId="77777777" w:rsidR="00BC1444" w:rsidRDefault="005928AA">
      <w:pPr>
        <w:numPr>
          <w:ilvl w:val="0"/>
          <w:numId w:val="1"/>
        </w:numPr>
        <w:spacing w:after="0" w:line="240" w:lineRule="auto"/>
      </w:pPr>
      <w:bookmarkStart w:id="5" w:name="gk26fm1yl6cn" w:colFirst="0" w:colLast="0"/>
      <w:bookmarkEnd w:id="5"/>
      <w:r>
        <w:rPr>
          <w:rFonts w:ascii="Times New Roman" w:eastAsia="Times New Roman" w:hAnsi="Times New Roman" w:cs="Times New Roman"/>
          <w:b/>
          <w:sz w:val="24"/>
          <w:szCs w:val="24"/>
        </w:rPr>
        <w:t>Wisconsin Administrative Code/PI 34</w:t>
      </w:r>
    </w:p>
    <w:p w14:paraId="2D6EFD54"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15F940EE" w14:textId="77777777" w:rsidR="00BC1444" w:rsidRDefault="005928A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163CB3E5" w14:textId="77777777" w:rsidR="00BC1444" w:rsidRDefault="005928A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31CE0BF8" w14:textId="77777777" w:rsidR="00BC1444" w:rsidRDefault="00BC1444">
      <w:pPr>
        <w:spacing w:after="0" w:line="240" w:lineRule="auto"/>
        <w:rPr>
          <w:rFonts w:ascii="Times New Roman" w:eastAsia="Times New Roman" w:hAnsi="Times New Roman" w:cs="Times New Roman"/>
          <w:sz w:val="24"/>
          <w:szCs w:val="24"/>
        </w:rPr>
      </w:pPr>
    </w:p>
    <w:p w14:paraId="48ADF047"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 xml:space="preserve"> Standards Addressed in this Course</w:t>
      </w:r>
    </w:p>
    <w:p w14:paraId="53E79CB3"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p>
    <w:p w14:paraId="77734EBF" w14:textId="77777777" w:rsidR="00BC1444" w:rsidRDefault="00C8203A">
      <w:pPr>
        <w:numPr>
          <w:ilvl w:val="2"/>
          <w:numId w:val="1"/>
        </w:numPr>
        <w:spacing w:after="0" w:line="240" w:lineRule="auto"/>
        <w:ind w:left="1440" w:hanging="360"/>
        <w:rPr>
          <w:rFonts w:ascii="Times New Roman" w:eastAsia="Times New Roman" w:hAnsi="Times New Roman" w:cs="Times New Roman"/>
          <w:sz w:val="24"/>
          <w:szCs w:val="24"/>
        </w:rPr>
      </w:pPr>
      <w:hyperlink r:id="rId8">
        <w:r w:rsidR="005928AA">
          <w:rPr>
            <w:rFonts w:ascii="Times New Roman" w:eastAsia="Times New Roman" w:hAnsi="Times New Roman" w:cs="Times New Roman"/>
            <w:color w:val="1155CC"/>
            <w:sz w:val="24"/>
            <w:szCs w:val="24"/>
            <w:u w:val="single"/>
          </w:rPr>
          <w:t>Wisconsin Administrative Code for Teacher Education Program Approval and Licensing</w:t>
        </w:r>
      </w:hyperlink>
    </w:p>
    <w:p w14:paraId="1DA0FFC8" w14:textId="77777777" w:rsidR="00BC1444" w:rsidRDefault="00C8203A">
      <w:pPr>
        <w:numPr>
          <w:ilvl w:val="2"/>
          <w:numId w:val="1"/>
        </w:numPr>
        <w:spacing w:after="0" w:line="240" w:lineRule="auto"/>
        <w:ind w:left="720" w:firstLine="360"/>
        <w:rPr>
          <w:rFonts w:ascii="Times New Roman" w:eastAsia="Times New Roman" w:hAnsi="Times New Roman" w:cs="Times New Roman"/>
          <w:sz w:val="24"/>
          <w:szCs w:val="24"/>
        </w:rPr>
      </w:pPr>
      <w:hyperlink r:id="rId9">
        <w:r w:rsidR="005928AA">
          <w:rPr>
            <w:rFonts w:ascii="Times New Roman" w:eastAsia="Times New Roman" w:hAnsi="Times New Roman" w:cs="Times New Roman"/>
            <w:color w:val="1155CC"/>
            <w:sz w:val="24"/>
            <w:szCs w:val="24"/>
            <w:u w:val="single"/>
          </w:rPr>
          <w:t>Council for Exceptional Children Initial Teacher Preparation Standard</w:t>
        </w:r>
      </w:hyperlink>
    </w:p>
    <w:p w14:paraId="44816204" w14:textId="77777777" w:rsidR="00BC1444" w:rsidRDefault="00C8203A">
      <w:pPr>
        <w:numPr>
          <w:ilvl w:val="2"/>
          <w:numId w:val="1"/>
        </w:numPr>
        <w:spacing w:after="0" w:line="240" w:lineRule="auto"/>
        <w:ind w:left="720" w:firstLine="360"/>
        <w:rPr>
          <w:rFonts w:ascii="Times New Roman" w:eastAsia="Times New Roman" w:hAnsi="Times New Roman" w:cs="Times New Roman"/>
          <w:sz w:val="24"/>
          <w:szCs w:val="24"/>
        </w:rPr>
      </w:pPr>
      <w:hyperlink r:id="rId10">
        <w:r w:rsidR="005928AA">
          <w:rPr>
            <w:rFonts w:ascii="Times New Roman" w:eastAsia="Times New Roman" w:hAnsi="Times New Roman" w:cs="Times New Roman"/>
            <w:color w:val="1155CC"/>
            <w:sz w:val="24"/>
            <w:szCs w:val="24"/>
            <w:u w:val="single"/>
          </w:rPr>
          <w:t>Council for the Accreditation of Educator Preparation Standards</w:t>
        </w:r>
      </w:hyperlink>
      <w:r w:rsidR="005928AA">
        <w:rPr>
          <w:rFonts w:ascii="Times New Roman" w:eastAsia="Times New Roman" w:hAnsi="Times New Roman" w:cs="Times New Roman"/>
          <w:sz w:val="24"/>
          <w:szCs w:val="24"/>
        </w:rPr>
        <w:t xml:space="preserve"> </w:t>
      </w:r>
    </w:p>
    <w:p w14:paraId="3299FC6F" w14:textId="77777777" w:rsidR="00BC1444" w:rsidRDefault="00C8203A">
      <w:pPr>
        <w:numPr>
          <w:ilvl w:val="2"/>
          <w:numId w:val="1"/>
        </w:numPr>
        <w:spacing w:after="0" w:line="240" w:lineRule="auto"/>
        <w:ind w:left="1440" w:hanging="360"/>
        <w:rPr>
          <w:rFonts w:ascii="Times New Roman" w:eastAsia="Times New Roman" w:hAnsi="Times New Roman" w:cs="Times New Roman"/>
          <w:sz w:val="24"/>
          <w:szCs w:val="24"/>
        </w:rPr>
      </w:pPr>
      <w:hyperlink r:id="rId11">
        <w:r w:rsidR="005928AA">
          <w:rPr>
            <w:rFonts w:ascii="Times New Roman" w:eastAsia="Times New Roman" w:hAnsi="Times New Roman" w:cs="Times New Roman"/>
            <w:color w:val="1155CC"/>
            <w:sz w:val="24"/>
            <w:szCs w:val="24"/>
            <w:u w:val="single"/>
          </w:rPr>
          <w:t>National Science Teaching Association Standards (NSTA) for Science Teacher Preparation</w:t>
        </w:r>
      </w:hyperlink>
    </w:p>
    <w:p w14:paraId="58760504" w14:textId="77777777" w:rsidR="00BC1444" w:rsidRDefault="00C8203A">
      <w:pPr>
        <w:numPr>
          <w:ilvl w:val="2"/>
          <w:numId w:val="1"/>
        </w:numPr>
        <w:spacing w:after="0" w:line="240" w:lineRule="auto"/>
        <w:ind w:left="1440" w:hanging="360"/>
        <w:rPr>
          <w:rFonts w:ascii="Times New Roman" w:eastAsia="Times New Roman" w:hAnsi="Times New Roman" w:cs="Times New Roman"/>
          <w:sz w:val="24"/>
          <w:szCs w:val="24"/>
        </w:rPr>
      </w:pPr>
      <w:hyperlink r:id="rId12">
        <w:r w:rsidR="005928AA">
          <w:rPr>
            <w:rFonts w:ascii="Times New Roman" w:eastAsia="Times New Roman" w:hAnsi="Times New Roman" w:cs="Times New Roman"/>
            <w:color w:val="1155CC"/>
            <w:sz w:val="24"/>
            <w:szCs w:val="24"/>
            <w:u w:val="single"/>
          </w:rPr>
          <w:t>National Council for the Social Studies (NCSS) National Standards for the Preparation of Social Studies Teachers</w:t>
        </w:r>
      </w:hyperlink>
    </w:p>
    <w:p w14:paraId="42AB4A5D" w14:textId="77777777" w:rsidR="00BC1444" w:rsidRDefault="005928A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for licensure by the Wisconsin Department of Public Instruction. Each standard this course meets is aligned to a minimum of one Signature Embedded Assessment. </w:t>
      </w:r>
    </w:p>
    <w:p w14:paraId="40509871" w14:textId="77777777" w:rsidR="00BC1444" w:rsidRDefault="00BC1444">
      <w:pPr>
        <w:spacing w:after="0" w:line="240" w:lineRule="auto"/>
        <w:rPr>
          <w:rFonts w:ascii="Times New Roman" w:eastAsia="Times New Roman" w:hAnsi="Times New Roman" w:cs="Times New Roman"/>
          <w:sz w:val="24"/>
          <w:szCs w:val="24"/>
        </w:rPr>
      </w:pPr>
    </w:p>
    <w:p w14:paraId="6EF50BE7" w14:textId="77777777" w:rsidR="00BC1444" w:rsidRDefault="00BC1444">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BC1444" w14:paraId="74D7D9F8" w14:textId="77777777">
        <w:tc>
          <w:tcPr>
            <w:tcW w:w="6765" w:type="dxa"/>
            <w:shd w:val="clear" w:color="auto" w:fill="D9D9D9"/>
            <w:tcMar>
              <w:top w:w="100" w:type="dxa"/>
              <w:left w:w="100" w:type="dxa"/>
              <w:bottom w:w="100" w:type="dxa"/>
              <w:right w:w="100" w:type="dxa"/>
            </w:tcMar>
          </w:tcPr>
          <w:p w14:paraId="49D6897D"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Administrative Code for Teacher Education Program Approval and Licensing</w:t>
            </w:r>
          </w:p>
          <w:p w14:paraId="466561E4" w14:textId="77777777" w:rsidR="00BC1444" w:rsidRDefault="00BC1444">
            <w:pPr>
              <w:spacing w:after="0" w:line="240" w:lineRule="auto"/>
              <w:rPr>
                <w:rFonts w:ascii="Times New Roman" w:eastAsia="Times New Roman" w:hAnsi="Times New Roman" w:cs="Times New Roman"/>
                <w:b/>
                <w:sz w:val="24"/>
                <w:szCs w:val="24"/>
              </w:rPr>
            </w:pPr>
          </w:p>
        </w:tc>
        <w:tc>
          <w:tcPr>
            <w:tcW w:w="2595" w:type="dxa"/>
            <w:shd w:val="clear" w:color="auto" w:fill="D9D9D9"/>
            <w:tcMar>
              <w:top w:w="100" w:type="dxa"/>
              <w:left w:w="100" w:type="dxa"/>
              <w:bottom w:w="100" w:type="dxa"/>
              <w:right w:w="100" w:type="dxa"/>
            </w:tcMar>
          </w:tcPr>
          <w:p w14:paraId="3A694DBB" w14:textId="77777777" w:rsidR="00BC1444" w:rsidRDefault="005928A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BC1444" w14:paraId="67BBEA73" w14:textId="77777777">
        <w:tc>
          <w:tcPr>
            <w:tcW w:w="6765" w:type="dxa"/>
            <w:tcMar>
              <w:top w:w="100" w:type="dxa"/>
              <w:left w:w="100" w:type="dxa"/>
              <w:bottom w:w="100" w:type="dxa"/>
              <w:right w:w="100" w:type="dxa"/>
            </w:tcMar>
          </w:tcPr>
          <w:p w14:paraId="17D1F389"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PI.34.002(7)</w:t>
            </w:r>
            <w:r>
              <w:rPr>
                <w:rFonts w:ascii="Times New Roman" w:eastAsia="Times New Roman" w:hAnsi="Times New Roman" w:cs="Times New Roman"/>
                <w:sz w:val="24"/>
                <w:szCs w:val="24"/>
                <w:highlight w:val="white"/>
              </w:rPr>
              <w:t> Children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6C788CBC" w14:textId="77777777" w:rsidR="00BC1444" w:rsidRDefault="005928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Formative Assignments</w:t>
            </w:r>
          </w:p>
        </w:tc>
      </w:tr>
      <w:tr w:rsidR="00BC1444" w14:paraId="77009892" w14:textId="77777777">
        <w:tc>
          <w:tcPr>
            <w:tcW w:w="6765" w:type="dxa"/>
            <w:shd w:val="clear" w:color="auto" w:fill="D9D9D9"/>
            <w:tcMar>
              <w:top w:w="100" w:type="dxa"/>
              <w:left w:w="100" w:type="dxa"/>
              <w:bottom w:w="100" w:type="dxa"/>
              <w:right w:w="100" w:type="dxa"/>
            </w:tcMar>
          </w:tcPr>
          <w:p w14:paraId="2F1E3C2F"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35F79AF6" w14:textId="77777777" w:rsidR="00BC1444" w:rsidRDefault="005928A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BC1444" w14:paraId="57BE4C31" w14:textId="77777777">
        <w:tc>
          <w:tcPr>
            <w:tcW w:w="6765" w:type="dxa"/>
            <w:shd w:val="clear" w:color="auto" w:fill="auto"/>
            <w:tcMar>
              <w:top w:w="100" w:type="dxa"/>
              <w:left w:w="100" w:type="dxa"/>
              <w:bottom w:w="100" w:type="dxa"/>
              <w:right w:w="100" w:type="dxa"/>
            </w:tcMar>
          </w:tcPr>
          <w:p w14:paraId="6CEA04A2" w14:textId="77777777" w:rsidR="00BC1444" w:rsidRDefault="005928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CEC Standard 1 - Learner Development and Individual Learner Differences.</w:t>
            </w:r>
            <w:r>
              <w:rPr>
                <w:rFonts w:ascii="Times New Roman" w:eastAsia="Times New Roman" w:hAnsi="Times New Roman" w:cs="Times New Roman"/>
                <w:sz w:val="24"/>
                <w:szCs w:val="24"/>
              </w:rPr>
              <w:t> </w:t>
            </w:r>
          </w:p>
          <w:p w14:paraId="68C0B4C2" w14:textId="77777777" w:rsidR="00BC1444" w:rsidRDefault="005928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Beginning special education professionals understand how exceptionalities may interact with development and learning and use this knowledge to provide meaningful and challenging learning experiences for individuals with exceptionalities.  </w:t>
            </w:r>
          </w:p>
        </w:tc>
        <w:tc>
          <w:tcPr>
            <w:tcW w:w="2595" w:type="dxa"/>
            <w:shd w:val="clear" w:color="auto" w:fill="auto"/>
            <w:tcMar>
              <w:top w:w="100" w:type="dxa"/>
              <w:left w:w="100" w:type="dxa"/>
              <w:bottom w:w="100" w:type="dxa"/>
              <w:right w:w="100" w:type="dxa"/>
            </w:tcMar>
          </w:tcPr>
          <w:p w14:paraId="43E364B2" w14:textId="77777777" w:rsidR="00BC1444" w:rsidRDefault="005928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Book Project *must earn 4/5 on Classroom </w:t>
            </w:r>
            <w:r>
              <w:rPr>
                <w:rFonts w:ascii="Times New Roman" w:eastAsia="Times New Roman" w:hAnsi="Times New Roman" w:cs="Times New Roman"/>
                <w:sz w:val="24"/>
                <w:szCs w:val="24"/>
              </w:rPr>
              <w:lastRenderedPageBreak/>
              <w:t xml:space="preserve">Expectations/ </w:t>
            </w:r>
          </w:p>
          <w:p w14:paraId="059AE1ED" w14:textId="77777777" w:rsidR="00BC1444" w:rsidRDefault="005928AA">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21D9EBBC" w14:textId="77777777" w:rsidR="00BC1444" w:rsidRDefault="00BC144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0354C56" w14:textId="77777777" w:rsidR="00BC1444" w:rsidRDefault="005928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BC1444" w14:paraId="3149323F" w14:textId="77777777">
        <w:tc>
          <w:tcPr>
            <w:tcW w:w="6765" w:type="dxa"/>
            <w:shd w:val="clear" w:color="auto" w:fill="auto"/>
            <w:tcMar>
              <w:top w:w="100" w:type="dxa"/>
              <w:left w:w="100" w:type="dxa"/>
              <w:bottom w:w="100" w:type="dxa"/>
              <w:right w:w="100" w:type="dxa"/>
            </w:tcMar>
          </w:tcPr>
          <w:p w14:paraId="3A7DE28C" w14:textId="77777777" w:rsidR="00BC1444" w:rsidRDefault="005928A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CEC Standard 2 - Learning Environments.</w:t>
            </w:r>
          </w:p>
          <w:p w14:paraId="0A68DA2C"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 xml:space="preserve">Beginning special education professionals create safe, inclusive, culturally responsive learning environments so that individuals with exceptionalities become active and effective learners and </w:t>
            </w:r>
            <w:proofErr w:type="gramStart"/>
            <w:r>
              <w:rPr>
                <w:rFonts w:ascii="Times New Roman" w:eastAsia="Times New Roman" w:hAnsi="Times New Roman" w:cs="Times New Roman"/>
                <w:sz w:val="24"/>
                <w:szCs w:val="24"/>
                <w:highlight w:val="white"/>
              </w:rPr>
              <w:t>develop  emotional</w:t>
            </w:r>
            <w:proofErr w:type="gramEnd"/>
            <w:r>
              <w:rPr>
                <w:rFonts w:ascii="Times New Roman" w:eastAsia="Times New Roman" w:hAnsi="Times New Roman" w:cs="Times New Roman"/>
                <w:sz w:val="24"/>
                <w:szCs w:val="24"/>
                <w:highlight w:val="white"/>
              </w:rPr>
              <w:t xml:space="preserve"> well-being, positive social interactions, and self-determination. </w:t>
            </w:r>
          </w:p>
        </w:tc>
        <w:tc>
          <w:tcPr>
            <w:tcW w:w="2595" w:type="dxa"/>
            <w:shd w:val="clear" w:color="auto" w:fill="auto"/>
            <w:tcMar>
              <w:top w:w="100" w:type="dxa"/>
              <w:left w:w="100" w:type="dxa"/>
              <w:bottom w:w="100" w:type="dxa"/>
              <w:right w:w="100" w:type="dxa"/>
            </w:tcMar>
          </w:tcPr>
          <w:p w14:paraId="73867E22"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9A1C861" w14:textId="77777777" w:rsidR="00BC1444" w:rsidRDefault="005928AA">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1E90E59E" w14:textId="77777777" w:rsidR="00BC1444" w:rsidRDefault="00BC1444">
            <w:pPr>
              <w:widowControl w:val="0"/>
              <w:spacing w:after="0" w:line="240" w:lineRule="auto"/>
              <w:rPr>
                <w:rFonts w:ascii="Times New Roman" w:eastAsia="Times New Roman" w:hAnsi="Times New Roman" w:cs="Times New Roman"/>
                <w:sz w:val="24"/>
                <w:szCs w:val="24"/>
              </w:rPr>
            </w:pPr>
          </w:p>
          <w:p w14:paraId="37C5909A"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BC1444" w14:paraId="6D153FBC" w14:textId="77777777">
        <w:tc>
          <w:tcPr>
            <w:tcW w:w="6765" w:type="dxa"/>
            <w:shd w:val="clear" w:color="auto" w:fill="auto"/>
            <w:tcMar>
              <w:top w:w="100" w:type="dxa"/>
              <w:left w:w="100" w:type="dxa"/>
              <w:bottom w:w="100" w:type="dxa"/>
              <w:right w:w="100" w:type="dxa"/>
            </w:tcMar>
          </w:tcPr>
          <w:p w14:paraId="60196D9B" w14:textId="77777777" w:rsidR="00BC1444" w:rsidRDefault="005928A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i/>
                <w:sz w:val="24"/>
                <w:szCs w:val="24"/>
                <w:highlight w:val="white"/>
              </w:rPr>
              <w:t>CEC Standard 7 - Collaboration.</w:t>
            </w:r>
            <w:r>
              <w:rPr>
                <w:rFonts w:ascii="Times New Roman" w:eastAsia="Times New Roman" w:hAnsi="Times New Roman" w:cs="Times New Roman"/>
              </w:rPr>
              <w:t> </w:t>
            </w:r>
          </w:p>
          <w:p w14:paraId="4A8EC187" w14:textId="77777777" w:rsidR="00BC1444" w:rsidRDefault="005928A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rPr>
              <w:t xml:space="preserve">Beginning special education professionals collaborate with families, other educators, related service providers, individuals with exceptionalities, and personnel from community agencies in </w:t>
            </w:r>
            <w:proofErr w:type="gramStart"/>
            <w:r>
              <w:rPr>
                <w:rFonts w:ascii="Times New Roman" w:eastAsia="Times New Roman" w:hAnsi="Times New Roman" w:cs="Times New Roman"/>
              </w:rPr>
              <w:t>culturally  responsive</w:t>
            </w:r>
            <w:proofErr w:type="gramEnd"/>
            <w:r>
              <w:rPr>
                <w:rFonts w:ascii="Times New Roman" w:eastAsia="Times New Roman" w:hAnsi="Times New Roman" w:cs="Times New Roman"/>
              </w:rPr>
              <w:t xml:space="preserve"> ways to address the needs of individuals with exceptionalities across a range of learning experiences. </w:t>
            </w:r>
          </w:p>
        </w:tc>
        <w:tc>
          <w:tcPr>
            <w:tcW w:w="2595" w:type="dxa"/>
            <w:shd w:val="clear" w:color="auto" w:fill="auto"/>
            <w:tcMar>
              <w:top w:w="100" w:type="dxa"/>
              <w:left w:w="100" w:type="dxa"/>
              <w:bottom w:w="100" w:type="dxa"/>
              <w:right w:w="100" w:type="dxa"/>
            </w:tcMar>
          </w:tcPr>
          <w:p w14:paraId="61A3394C"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4DDA0FF8" w14:textId="77777777" w:rsidR="00BC1444" w:rsidRDefault="005928AA">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41A3847F" w14:textId="77777777" w:rsidR="00BC1444" w:rsidRDefault="00BC1444">
            <w:pPr>
              <w:widowControl w:val="0"/>
              <w:spacing w:after="0" w:line="240" w:lineRule="auto"/>
              <w:rPr>
                <w:rFonts w:ascii="Times New Roman" w:eastAsia="Times New Roman" w:hAnsi="Times New Roman" w:cs="Times New Roman"/>
                <w:sz w:val="24"/>
                <w:szCs w:val="24"/>
              </w:rPr>
            </w:pPr>
          </w:p>
          <w:p w14:paraId="391EC917"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w:t>
            </w:r>
            <w:r>
              <w:rPr>
                <w:rFonts w:ascii="Times New Roman" w:eastAsia="Times New Roman" w:hAnsi="Times New Roman" w:cs="Times New Roman"/>
                <w:sz w:val="24"/>
                <w:szCs w:val="24"/>
              </w:rPr>
              <w:lastRenderedPageBreak/>
              <w:t xml:space="preserve">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BC1444" w14:paraId="62CAC233" w14:textId="77777777">
        <w:tc>
          <w:tcPr>
            <w:tcW w:w="6765" w:type="dxa"/>
            <w:shd w:val="clear" w:color="auto" w:fill="D9D9D9"/>
            <w:tcMar>
              <w:top w:w="100" w:type="dxa"/>
              <w:left w:w="100" w:type="dxa"/>
              <w:bottom w:w="100" w:type="dxa"/>
              <w:right w:w="100" w:type="dxa"/>
            </w:tcMar>
          </w:tcPr>
          <w:p w14:paraId="633AFAF8"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Council for the Accreditation of Educator Preparation Standards</w:t>
            </w:r>
          </w:p>
        </w:tc>
        <w:tc>
          <w:tcPr>
            <w:tcW w:w="2595" w:type="dxa"/>
            <w:shd w:val="clear" w:color="auto" w:fill="D9D9D9"/>
            <w:tcMar>
              <w:top w:w="100" w:type="dxa"/>
              <w:left w:w="100" w:type="dxa"/>
              <w:bottom w:w="100" w:type="dxa"/>
              <w:right w:w="100" w:type="dxa"/>
            </w:tcMar>
          </w:tcPr>
          <w:p w14:paraId="68BAD6AE" w14:textId="77777777" w:rsidR="00BC1444" w:rsidRDefault="005928A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BC1444" w14:paraId="733BADE2" w14:textId="77777777">
        <w:tc>
          <w:tcPr>
            <w:tcW w:w="6765" w:type="dxa"/>
            <w:tcMar>
              <w:top w:w="100" w:type="dxa"/>
              <w:left w:w="100" w:type="dxa"/>
              <w:bottom w:w="100" w:type="dxa"/>
              <w:right w:w="100" w:type="dxa"/>
            </w:tcMar>
          </w:tcPr>
          <w:p w14:paraId="17891B70" w14:textId="77777777" w:rsidR="00BC1444" w:rsidRDefault="005928A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w:t>
            </w:r>
            <w:proofErr w:type="gramStart"/>
            <w:r>
              <w:rPr>
                <w:rFonts w:ascii="Times New Roman" w:eastAsia="Times New Roman" w:hAnsi="Times New Roman" w:cs="Times New Roman"/>
                <w:i/>
                <w:sz w:val="24"/>
                <w:szCs w:val="24"/>
              </w:rPr>
              <w:t>1:Understanding</w:t>
            </w:r>
            <w:proofErr w:type="gramEnd"/>
            <w:r>
              <w:rPr>
                <w:rFonts w:ascii="Times New Roman" w:eastAsia="Times New Roman" w:hAnsi="Times New Roman" w:cs="Times New Roman"/>
                <w:i/>
                <w:sz w:val="24"/>
                <w:szCs w:val="24"/>
              </w:rPr>
              <w:t xml:space="preserve"> and Addressing Each Child’s Developmental and Learning Needs </w:t>
            </w:r>
          </w:p>
          <w:p w14:paraId="01EE434D"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1.a - Candidates use their understanding of how children grow, </w:t>
            </w:r>
            <w:proofErr w:type="gramStart"/>
            <w:r>
              <w:rPr>
                <w:rFonts w:ascii="Times New Roman" w:eastAsia="Times New Roman" w:hAnsi="Times New Roman" w:cs="Times New Roman"/>
                <w:sz w:val="24"/>
                <w:szCs w:val="24"/>
              </w:rPr>
              <w:t>develop</w:t>
            </w:r>
            <w:proofErr w:type="gramEnd"/>
            <w:r>
              <w:rPr>
                <w:rFonts w:ascii="Times New Roman" w:eastAsia="Times New Roman" w:hAnsi="Times New Roman" w:cs="Times New Roman"/>
                <w:sz w:val="24"/>
                <w:szCs w:val="24"/>
              </w:rPr>
              <w:t xml:space="preserve"> and learn to plan and implement developmentally appropriate and challenging learning experiences within environments that take into account the individual strengths and needs of children. 1.b – Candidates use their understanding of individual differences and diverse families, cultures, and communities to plan and implement inclusive learning experiences and environments that build on children’s strengths and address their individual needs. 1.c – Candidates work respectfully and reciprocally with families to gain insight into each child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maximize his/her development, learning and motivation. </w:t>
            </w:r>
          </w:p>
        </w:tc>
        <w:tc>
          <w:tcPr>
            <w:tcW w:w="2595" w:type="dxa"/>
            <w:tcMar>
              <w:top w:w="100" w:type="dxa"/>
              <w:left w:w="100" w:type="dxa"/>
              <w:bottom w:w="100" w:type="dxa"/>
              <w:right w:w="100" w:type="dxa"/>
            </w:tcMar>
          </w:tcPr>
          <w:p w14:paraId="2C988983"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72E02455" w14:textId="77777777" w:rsidR="00BC1444" w:rsidRDefault="005928AA">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1BDEB523" w14:textId="77777777" w:rsidR="00BC1444" w:rsidRDefault="00BC1444">
            <w:pPr>
              <w:widowControl w:val="0"/>
              <w:spacing w:after="0" w:line="240" w:lineRule="auto"/>
              <w:rPr>
                <w:rFonts w:ascii="Times New Roman" w:eastAsia="Times New Roman" w:hAnsi="Times New Roman" w:cs="Times New Roman"/>
                <w:sz w:val="24"/>
                <w:szCs w:val="24"/>
              </w:rPr>
            </w:pPr>
          </w:p>
          <w:p w14:paraId="49D7B4B0" w14:textId="77777777" w:rsidR="00BC1444" w:rsidRDefault="00BC1444">
            <w:pPr>
              <w:widowControl w:val="0"/>
              <w:spacing w:after="0" w:line="240" w:lineRule="auto"/>
              <w:rPr>
                <w:rFonts w:ascii="Times New Roman" w:eastAsia="Times New Roman" w:hAnsi="Times New Roman" w:cs="Times New Roman"/>
                <w:sz w:val="24"/>
                <w:szCs w:val="24"/>
              </w:rPr>
            </w:pPr>
          </w:p>
        </w:tc>
      </w:tr>
      <w:tr w:rsidR="00BC1444" w14:paraId="74367962" w14:textId="77777777">
        <w:tc>
          <w:tcPr>
            <w:tcW w:w="6765" w:type="dxa"/>
            <w:tcMar>
              <w:top w:w="100" w:type="dxa"/>
              <w:left w:w="100" w:type="dxa"/>
              <w:bottom w:w="100" w:type="dxa"/>
              <w:right w:w="100" w:type="dxa"/>
            </w:tcMar>
          </w:tcPr>
          <w:p w14:paraId="538AB129" w14:textId="77777777" w:rsidR="00BC1444" w:rsidRDefault="005928A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w:t>
            </w:r>
            <w:proofErr w:type="gramStart"/>
            <w:r>
              <w:rPr>
                <w:rFonts w:ascii="Times New Roman" w:eastAsia="Times New Roman" w:hAnsi="Times New Roman" w:cs="Times New Roman"/>
                <w:i/>
                <w:sz w:val="24"/>
                <w:szCs w:val="24"/>
              </w:rPr>
              <w:t>4:Supporting</w:t>
            </w:r>
            <w:proofErr w:type="gramEnd"/>
            <w:r>
              <w:rPr>
                <w:rFonts w:ascii="Times New Roman" w:eastAsia="Times New Roman" w:hAnsi="Times New Roman" w:cs="Times New Roman"/>
                <w:i/>
                <w:sz w:val="24"/>
                <w:szCs w:val="24"/>
              </w:rPr>
              <w:t xml:space="preserve"> Each Child’s Learning Using Effective Instruction </w:t>
            </w:r>
          </w:p>
          <w:p w14:paraId="0ABB47B1" w14:textId="77777777" w:rsidR="00BC1444" w:rsidRDefault="005928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 Candidates use a variety of instructional practices that support the learning of every child. 4.b – Candidates teach a cohesive sequence of lessons to ensure sequential and appropriate learning opportunities for each child. 4.c – Candidates explicitly teach concepts, strategies, and skills, as appropriate, to guide learners as they think about and learn academic content. 4.d – Candidates provide constructive feedback to guide children’s learning, increase motivation, and improve student engagement. 4.e – Candidates lead whole class discussions to investigate specific content, strategies, or skills, and ensure the equitable participation of every child in the classroom. 4.f – Candidates effectively organize and manage small group instruction to provide more focused, intensive instruction and differentiate teaching to meet the learning needs of each child. 4.g – Candidates effectively organize and manage individual instruction to provide targeted, focused, intensive instruction that improves or enhances each child’s learning</w:t>
            </w:r>
          </w:p>
        </w:tc>
        <w:tc>
          <w:tcPr>
            <w:tcW w:w="2595" w:type="dxa"/>
            <w:tcMar>
              <w:top w:w="100" w:type="dxa"/>
              <w:left w:w="100" w:type="dxa"/>
              <w:bottom w:w="100" w:type="dxa"/>
              <w:right w:w="100" w:type="dxa"/>
            </w:tcMar>
          </w:tcPr>
          <w:p w14:paraId="4DBA03F4" w14:textId="77777777" w:rsidR="00BC1444" w:rsidRDefault="005928A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BC1444" w14:paraId="489AC4D8" w14:textId="77777777">
        <w:tc>
          <w:tcPr>
            <w:tcW w:w="6765" w:type="dxa"/>
            <w:shd w:val="clear" w:color="auto" w:fill="D9D9D9"/>
            <w:tcMar>
              <w:top w:w="100" w:type="dxa"/>
              <w:left w:w="100" w:type="dxa"/>
              <w:bottom w:w="100" w:type="dxa"/>
              <w:right w:w="100" w:type="dxa"/>
            </w:tcMar>
          </w:tcPr>
          <w:p w14:paraId="68DBAB52" w14:textId="77777777" w:rsidR="00BC1444" w:rsidRDefault="005928AA">
            <w:pPr>
              <w:widowControl w:val="0"/>
              <w:spacing w:after="0" w:line="240" w:lineRule="auto"/>
              <w:rPr>
                <w:rFonts w:ascii="Lato" w:eastAsia="Lato" w:hAnsi="Lato" w:cs="Lato"/>
                <w:b/>
                <w:sz w:val="20"/>
                <w:szCs w:val="20"/>
                <w:u w:val="single"/>
              </w:rPr>
            </w:pPr>
            <w:r>
              <w:rPr>
                <w:rFonts w:ascii="Times New Roman" w:eastAsia="Times New Roman" w:hAnsi="Times New Roman" w:cs="Times New Roman"/>
                <w:b/>
                <w:sz w:val="24"/>
                <w:szCs w:val="24"/>
              </w:rPr>
              <w:t>National Science Teaching Association Standards (NSTA) for Science Teacher Preparation</w:t>
            </w:r>
          </w:p>
        </w:tc>
        <w:tc>
          <w:tcPr>
            <w:tcW w:w="2595" w:type="dxa"/>
            <w:shd w:val="clear" w:color="auto" w:fill="D9D9D9"/>
            <w:tcMar>
              <w:top w:w="100" w:type="dxa"/>
              <w:left w:w="100" w:type="dxa"/>
              <w:bottom w:w="100" w:type="dxa"/>
              <w:right w:w="100" w:type="dxa"/>
            </w:tcMar>
          </w:tcPr>
          <w:p w14:paraId="4E485968"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BC1444" w14:paraId="0B0D539E" w14:textId="77777777">
        <w:tc>
          <w:tcPr>
            <w:tcW w:w="6765" w:type="dxa"/>
            <w:tcMar>
              <w:top w:w="100" w:type="dxa"/>
              <w:left w:w="100" w:type="dxa"/>
              <w:bottom w:w="100" w:type="dxa"/>
              <w:right w:w="100" w:type="dxa"/>
            </w:tcMar>
          </w:tcPr>
          <w:p w14:paraId="747E790B" w14:textId="77777777" w:rsidR="00BC1444" w:rsidRDefault="005928A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 Content Pedagogy</w:t>
            </w:r>
          </w:p>
          <w:p w14:paraId="32F68E63" w14:textId="77777777" w:rsidR="00BC1444" w:rsidRDefault="005928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teachers of science plan learning units of study and equitable, </w:t>
            </w:r>
            <w:proofErr w:type="gramStart"/>
            <w:r>
              <w:rPr>
                <w:rFonts w:ascii="Times New Roman" w:eastAsia="Times New Roman" w:hAnsi="Times New Roman" w:cs="Times New Roman"/>
                <w:sz w:val="24"/>
                <w:szCs w:val="24"/>
              </w:rPr>
              <w:t>culturally-responsive</w:t>
            </w:r>
            <w:proofErr w:type="gramEnd"/>
            <w:r>
              <w:rPr>
                <w:rFonts w:ascii="Times New Roman" w:eastAsia="Times New Roman" w:hAnsi="Times New Roman" w:cs="Times New Roman"/>
                <w:sz w:val="24"/>
                <w:szCs w:val="24"/>
              </w:rPr>
              <w:t xml:space="preserve"> opportunities for all students based upon their understandings of how students learn and develop science knowledge, skills, and habits of mind. Effective teachers </w:t>
            </w:r>
            <w:r>
              <w:rPr>
                <w:rFonts w:ascii="Times New Roman" w:eastAsia="Times New Roman" w:hAnsi="Times New Roman" w:cs="Times New Roman"/>
                <w:sz w:val="24"/>
                <w:szCs w:val="24"/>
              </w:rPr>
              <w:lastRenderedPageBreak/>
              <w:t xml:space="preserve">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37C13B51"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w:t>
            </w:r>
            <w:r>
              <w:rPr>
                <w:rFonts w:ascii="Times New Roman" w:eastAsia="Times New Roman" w:hAnsi="Times New Roman" w:cs="Times New Roman"/>
                <w:sz w:val="24"/>
                <w:szCs w:val="24"/>
              </w:rPr>
              <w:lastRenderedPageBreak/>
              <w:t>the course</w:t>
            </w:r>
          </w:p>
        </w:tc>
      </w:tr>
      <w:tr w:rsidR="00BC1444" w14:paraId="7466C99E" w14:textId="77777777">
        <w:tc>
          <w:tcPr>
            <w:tcW w:w="6765" w:type="dxa"/>
            <w:tcMar>
              <w:top w:w="100" w:type="dxa"/>
              <w:left w:w="100" w:type="dxa"/>
              <w:bottom w:w="100" w:type="dxa"/>
              <w:right w:w="100" w:type="dxa"/>
            </w:tcMar>
          </w:tcPr>
          <w:p w14:paraId="194D88ED" w14:textId="77777777" w:rsidR="00BC1444" w:rsidRDefault="005928A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Standard 3: Learning Environments</w:t>
            </w:r>
          </w:p>
          <w:p w14:paraId="4E8AAC3C" w14:textId="77777777" w:rsidR="00BC1444" w:rsidRDefault="005928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teachers of science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plan for engaging all students in science learning by identifying appropriate learning goals that are consistent with knowledge of how students learn science and are aligned with standards. Plans reflect the selection of phenomena appropriate to the social context of the classroom and community, and safety considerations, to engage students </w:t>
            </w:r>
            <w:proofErr w:type="gramStart"/>
            <w:r>
              <w:rPr>
                <w:rFonts w:ascii="Times New Roman" w:eastAsia="Times New Roman" w:hAnsi="Times New Roman" w:cs="Times New Roman"/>
                <w:sz w:val="24"/>
                <w:szCs w:val="24"/>
              </w:rPr>
              <w:t>in the nature of science</w:t>
            </w:r>
            <w:proofErr w:type="gramEnd"/>
            <w:r>
              <w:rPr>
                <w:rFonts w:ascii="Times New Roman" w:eastAsia="Times New Roman" w:hAnsi="Times New Roman" w:cs="Times New Roman"/>
                <w:sz w:val="24"/>
                <w:szCs w:val="24"/>
              </w:rPr>
              <w:t xml:space="preserve"> and science and engineering practices. Effective teachers create an anti-bias, multicultural, and social justice learning environment to achieve these goals.</w:t>
            </w:r>
          </w:p>
        </w:tc>
        <w:tc>
          <w:tcPr>
            <w:tcW w:w="2595" w:type="dxa"/>
            <w:tcMar>
              <w:top w:w="100" w:type="dxa"/>
              <w:left w:w="100" w:type="dxa"/>
              <w:bottom w:w="100" w:type="dxa"/>
              <w:right w:w="100" w:type="dxa"/>
            </w:tcMar>
          </w:tcPr>
          <w:p w14:paraId="38FE6638"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12A445D1" w14:textId="77777777" w:rsidR="00BC1444" w:rsidRDefault="005928AA">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431723BD" w14:textId="77777777" w:rsidR="00BC1444" w:rsidRDefault="00BC1444">
            <w:pPr>
              <w:widowControl w:val="0"/>
              <w:spacing w:after="0" w:line="240" w:lineRule="auto"/>
              <w:rPr>
                <w:rFonts w:ascii="Times New Roman" w:eastAsia="Times New Roman" w:hAnsi="Times New Roman" w:cs="Times New Roman"/>
                <w:sz w:val="24"/>
                <w:szCs w:val="24"/>
              </w:rPr>
            </w:pPr>
          </w:p>
          <w:p w14:paraId="69C2E811"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754DCF48" w14:textId="77777777" w:rsidR="00BC1444" w:rsidRDefault="00BC1444">
            <w:pPr>
              <w:widowControl w:val="0"/>
              <w:spacing w:after="0" w:line="240" w:lineRule="auto"/>
              <w:rPr>
                <w:rFonts w:ascii="Times New Roman" w:eastAsia="Times New Roman" w:hAnsi="Times New Roman" w:cs="Times New Roman"/>
                <w:sz w:val="24"/>
                <w:szCs w:val="24"/>
              </w:rPr>
            </w:pPr>
          </w:p>
          <w:p w14:paraId="4515E7B4" w14:textId="77777777" w:rsidR="00BC1444" w:rsidRDefault="00BC1444">
            <w:pPr>
              <w:widowControl w:val="0"/>
              <w:spacing w:after="0" w:line="240" w:lineRule="auto"/>
              <w:rPr>
                <w:rFonts w:ascii="Times New Roman" w:eastAsia="Times New Roman" w:hAnsi="Times New Roman" w:cs="Times New Roman"/>
                <w:sz w:val="24"/>
                <w:szCs w:val="24"/>
              </w:rPr>
            </w:pPr>
          </w:p>
        </w:tc>
      </w:tr>
      <w:tr w:rsidR="00BC1444" w14:paraId="64C36950" w14:textId="77777777">
        <w:tc>
          <w:tcPr>
            <w:tcW w:w="6765" w:type="dxa"/>
            <w:shd w:val="clear" w:color="auto" w:fill="D9D9D9"/>
            <w:tcMar>
              <w:top w:w="100" w:type="dxa"/>
              <w:left w:w="100" w:type="dxa"/>
              <w:bottom w:w="100" w:type="dxa"/>
              <w:right w:w="100" w:type="dxa"/>
            </w:tcMar>
          </w:tcPr>
          <w:p w14:paraId="26519B73" w14:textId="77777777" w:rsidR="00BC1444" w:rsidRDefault="005928AA">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National Council for the Social Studies (NCSS) National Standards for the Preparation of Social Studies Teachers</w:t>
            </w:r>
          </w:p>
        </w:tc>
        <w:tc>
          <w:tcPr>
            <w:tcW w:w="2595" w:type="dxa"/>
            <w:shd w:val="clear" w:color="auto" w:fill="D9D9D9"/>
            <w:tcMar>
              <w:top w:w="100" w:type="dxa"/>
              <w:left w:w="100" w:type="dxa"/>
              <w:bottom w:w="100" w:type="dxa"/>
              <w:right w:w="100" w:type="dxa"/>
            </w:tcMar>
          </w:tcPr>
          <w:p w14:paraId="23C557BB"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BC1444" w14:paraId="1524CA59" w14:textId="77777777">
        <w:tc>
          <w:tcPr>
            <w:tcW w:w="6765" w:type="dxa"/>
            <w:tcMar>
              <w:top w:w="100" w:type="dxa"/>
              <w:left w:w="100" w:type="dxa"/>
              <w:bottom w:w="100" w:type="dxa"/>
              <w:right w:w="100" w:type="dxa"/>
            </w:tcMar>
          </w:tcPr>
          <w:p w14:paraId="37AC0DBC" w14:textId="77777777" w:rsidR="00BC1444" w:rsidRDefault="005928A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4, Element 4a</w:t>
            </w:r>
          </w:p>
          <w:p w14:paraId="5E97BFCF" w14:textId="77777777" w:rsidR="00BC1444" w:rsidRDefault="005928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7EA65238"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4DAD2F5F" w14:textId="77777777" w:rsidR="00BC1444" w:rsidRDefault="005928AA">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07FF2143" w14:textId="77777777" w:rsidR="00BC1444" w:rsidRDefault="00BC1444">
            <w:pPr>
              <w:widowControl w:val="0"/>
              <w:spacing w:after="0" w:line="240" w:lineRule="auto"/>
              <w:rPr>
                <w:rFonts w:ascii="Times New Roman" w:eastAsia="Times New Roman" w:hAnsi="Times New Roman" w:cs="Times New Roman"/>
                <w:sz w:val="24"/>
                <w:szCs w:val="24"/>
              </w:rPr>
            </w:pPr>
          </w:p>
          <w:p w14:paraId="61ABC155"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r w:rsidR="00BC1444" w14:paraId="49E6B247" w14:textId="77777777">
        <w:tc>
          <w:tcPr>
            <w:tcW w:w="6765" w:type="dxa"/>
            <w:tcMar>
              <w:top w:w="100" w:type="dxa"/>
              <w:left w:w="100" w:type="dxa"/>
              <w:bottom w:w="100" w:type="dxa"/>
              <w:right w:w="100" w:type="dxa"/>
            </w:tcMar>
          </w:tcPr>
          <w:p w14:paraId="3F738476" w14:textId="77777777" w:rsidR="00BC1444" w:rsidRDefault="005928A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5, Element 5a</w:t>
            </w:r>
          </w:p>
          <w:p w14:paraId="4DAD6B53" w14:textId="77777777" w:rsidR="00BC1444" w:rsidRDefault="005928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10FB1B6F"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C58215B" w14:textId="77777777" w:rsidR="00BC1444" w:rsidRDefault="005928AA">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24/30 on </w:t>
            </w:r>
            <w:r>
              <w:rPr>
                <w:rFonts w:ascii="Times New Roman" w:eastAsia="Times New Roman" w:hAnsi="Times New Roman" w:cs="Times New Roman"/>
                <w:sz w:val="24"/>
                <w:szCs w:val="24"/>
              </w:rPr>
              <w:lastRenderedPageBreak/>
              <w:t xml:space="preserve">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p w14:paraId="2C046418" w14:textId="77777777" w:rsidR="00BC1444" w:rsidRDefault="00BC1444">
            <w:pPr>
              <w:widowControl w:val="0"/>
              <w:spacing w:after="0" w:line="240" w:lineRule="auto"/>
              <w:rPr>
                <w:rFonts w:ascii="Times New Roman" w:eastAsia="Times New Roman" w:hAnsi="Times New Roman" w:cs="Times New Roman"/>
                <w:sz w:val="24"/>
                <w:szCs w:val="24"/>
              </w:rPr>
            </w:pPr>
          </w:p>
          <w:p w14:paraId="3F80C3DC" w14:textId="77777777" w:rsidR="00BC1444" w:rsidRDefault="005928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r>
    </w:tbl>
    <w:p w14:paraId="32522217" w14:textId="77777777" w:rsidR="00BC1444" w:rsidRDefault="00BC1444">
      <w:pPr>
        <w:spacing w:after="0" w:line="240" w:lineRule="auto"/>
        <w:rPr>
          <w:rFonts w:ascii="Times New Roman" w:eastAsia="Times New Roman" w:hAnsi="Times New Roman" w:cs="Times New Roman"/>
          <w:sz w:val="24"/>
          <w:szCs w:val="24"/>
        </w:rPr>
      </w:pPr>
    </w:p>
    <w:p w14:paraId="13F28D19" w14:textId="77777777" w:rsidR="00BC1444" w:rsidRDefault="00BC144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5B1BA929" w14:textId="77777777" w:rsidR="00BC1444" w:rsidRDefault="005928AA">
      <w:pPr>
        <w:numPr>
          <w:ilvl w:val="0"/>
          <w:numId w:val="1"/>
        </w:numPr>
        <w:spacing w:after="0" w:line="240" w:lineRule="auto"/>
      </w:pPr>
      <w:bookmarkStart w:id="6" w:name="vwj3977rsgxy" w:colFirst="0" w:colLast="0"/>
      <w:bookmarkEnd w:id="6"/>
      <w:r>
        <w:rPr>
          <w:rFonts w:ascii="Times New Roman" w:eastAsia="Times New Roman" w:hAnsi="Times New Roman" w:cs="Times New Roman"/>
          <w:b/>
          <w:sz w:val="24"/>
          <w:szCs w:val="24"/>
        </w:rPr>
        <w:t>Academic Expectations and Standards</w:t>
      </w:r>
    </w:p>
    <w:p w14:paraId="4F3562C2"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 xml:space="preserve">e rigor and workload of a course held in the virtual classroom will be comparable to that of a face-to-face course. Virtual classroom course development and instruction also requires a significant time investment by instructors. Such courses often require greater time commitment for independent work from students because no classes are scheduled, so students must schedule their own time to complete coursework. Students are encouraged to use the self-paced </w:t>
      </w:r>
      <w:hyperlink r:id="rId13">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4E1A96A6" w14:textId="77777777" w:rsidR="00BC1444" w:rsidRDefault="005928AA">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sz w:val="24"/>
          <w:szCs w:val="24"/>
        </w:rPr>
        <w:t>Credit Hour Expectations: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UWSP standards mandate that courses have a minimum requirement of 45 hours outside of class time for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one credit awarded.</w:t>
      </w:r>
    </w:p>
    <w:p w14:paraId="6D1246E7" w14:textId="77777777" w:rsidR="00BC1444" w:rsidRDefault="00BC1444">
      <w:pPr>
        <w:spacing w:after="0" w:line="240" w:lineRule="auto"/>
        <w:rPr>
          <w:rFonts w:ascii="Times New Roman" w:eastAsia="Times New Roman" w:hAnsi="Times New Roman" w:cs="Times New Roman"/>
          <w:b/>
          <w:sz w:val="24"/>
          <w:szCs w:val="24"/>
        </w:rPr>
      </w:pPr>
    </w:p>
    <w:p w14:paraId="7136FBA2" w14:textId="77777777" w:rsidR="00BC1444" w:rsidRDefault="005928AA">
      <w:pPr>
        <w:numPr>
          <w:ilvl w:val="0"/>
          <w:numId w:val="1"/>
        </w:numPr>
        <w:spacing w:after="0" w:line="240" w:lineRule="auto"/>
      </w:pPr>
      <w:bookmarkStart w:id="7" w:name="9572ihcom8k8" w:colFirst="0" w:colLast="0"/>
      <w:bookmarkEnd w:id="7"/>
      <w:r>
        <w:rPr>
          <w:rFonts w:ascii="Times New Roman" w:eastAsia="Times New Roman" w:hAnsi="Times New Roman" w:cs="Times New Roman"/>
          <w:b/>
          <w:sz w:val="24"/>
          <w:szCs w:val="24"/>
        </w:rPr>
        <w:t>Course Structure</w:t>
      </w:r>
    </w:p>
    <w:p w14:paraId="65606F75" w14:textId="77777777" w:rsidR="00BC1444" w:rsidRDefault="005928AA">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through the course management system Canvas. You will use your UWSP account to login to the course from </w:t>
      </w:r>
      <w:hyperlink r:id="rId14">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visit the</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3FA0D437" w14:textId="77777777" w:rsidR="00BC1444" w:rsidRDefault="00BC1444">
      <w:pPr>
        <w:spacing w:after="0" w:line="240" w:lineRule="auto"/>
        <w:rPr>
          <w:rFonts w:ascii="Times New Roman" w:eastAsia="Times New Roman" w:hAnsi="Times New Roman" w:cs="Times New Roman"/>
          <w:b/>
          <w:color w:val="100515"/>
          <w:sz w:val="24"/>
          <w:szCs w:val="24"/>
        </w:rPr>
      </w:pPr>
    </w:p>
    <w:p w14:paraId="17FA0D5C" w14:textId="77777777" w:rsidR="00BC1444" w:rsidRDefault="005928AA">
      <w:pPr>
        <w:numPr>
          <w:ilvl w:val="0"/>
          <w:numId w:val="1"/>
        </w:numPr>
        <w:spacing w:after="0" w:line="240" w:lineRule="auto"/>
        <w:rPr>
          <w:color w:val="100515"/>
        </w:rPr>
      </w:pPr>
      <w:bookmarkStart w:id="8" w:name="3g1plzi002zg" w:colFirst="0" w:colLast="0"/>
      <w:bookmarkEnd w:id="8"/>
      <w:r>
        <w:rPr>
          <w:rFonts w:ascii="Times New Roman" w:eastAsia="Times New Roman" w:hAnsi="Times New Roman" w:cs="Times New Roman"/>
          <w:b/>
          <w:color w:val="100515"/>
          <w:sz w:val="24"/>
          <w:szCs w:val="24"/>
        </w:rPr>
        <w:t>Netiquette</w:t>
      </w:r>
    </w:p>
    <w:p w14:paraId="6EDF51EB" w14:textId="77777777" w:rsidR="00BC1444" w:rsidRDefault="005928AA">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085699DD" w14:textId="77777777" w:rsidR="00BC1444" w:rsidRDefault="005928AA">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7D595F90" w14:textId="77777777" w:rsidR="00BC1444" w:rsidRDefault="005928AA">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68B424ED"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61F97DA0"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3B5541AF"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50C5B941"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4C60D4EB"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 xml:space="preserve">Popular emoticons such as ☺ or / can be helpful to convey your tone but do not overdo or overuse them.  </w:t>
      </w:r>
    </w:p>
    <w:p w14:paraId="39D52133"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slang language. This could possibly lead to misinterpretation.  </w:t>
      </w:r>
    </w:p>
    <w:p w14:paraId="40677599"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5C1740C7"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31CF61A"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w:t>
      </w:r>
      <w:proofErr w:type="gramStart"/>
      <w:r>
        <w:rPr>
          <w:rFonts w:ascii="Times New Roman" w:eastAsia="Times New Roman" w:hAnsi="Times New Roman" w:cs="Times New Roman"/>
          <w:color w:val="100515"/>
          <w:sz w:val="24"/>
          <w:szCs w:val="24"/>
        </w:rPr>
        <w:t>have to</w:t>
      </w:r>
      <w:proofErr w:type="gramEnd"/>
      <w:r>
        <w:rPr>
          <w:rFonts w:ascii="Times New Roman" w:eastAsia="Times New Roman" w:hAnsi="Times New Roman" w:cs="Times New Roman"/>
          <w:color w:val="100515"/>
          <w:sz w:val="24"/>
          <w:szCs w:val="24"/>
        </w:rPr>
        <w:t xml:space="preserve"> be respected.  </w:t>
      </w:r>
    </w:p>
    <w:p w14:paraId="0919F4D4"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43D21108"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6CE42A39" w14:textId="77777777" w:rsidR="00BC1444" w:rsidRDefault="005928AA">
      <w:pPr>
        <w:numPr>
          <w:ilvl w:val="0"/>
          <w:numId w:val="5"/>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834C4D2" w14:textId="77777777" w:rsidR="00BC1444" w:rsidRDefault="005928AA">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xml:space="preserve">, C., &amp; Lozada, H. R. (2010). Netiquette: Make it part of your syllabus. Journal of Online Learning and Teaching, 6(1). Retrieved from </w:t>
      </w:r>
      <w:hyperlink r:id="rId17">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8">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6B6F665B" w14:textId="77777777" w:rsidR="00BC1444" w:rsidRDefault="00BC1444">
      <w:pPr>
        <w:spacing w:after="0" w:line="240" w:lineRule="auto"/>
        <w:rPr>
          <w:rFonts w:ascii="Times New Roman" w:eastAsia="Times New Roman" w:hAnsi="Times New Roman" w:cs="Times New Roman"/>
          <w:b/>
          <w:sz w:val="24"/>
          <w:szCs w:val="24"/>
        </w:rPr>
      </w:pPr>
    </w:p>
    <w:p w14:paraId="2BB6A87F" w14:textId="77777777" w:rsidR="00BC1444" w:rsidRDefault="005928AA">
      <w:pPr>
        <w:numPr>
          <w:ilvl w:val="0"/>
          <w:numId w:val="1"/>
        </w:numPr>
        <w:spacing w:after="0" w:line="240" w:lineRule="auto"/>
      </w:pPr>
      <w:bookmarkStart w:id="9" w:name="6zya9nu053rx" w:colFirst="0" w:colLast="0"/>
      <w:bookmarkEnd w:id="9"/>
      <w:r>
        <w:rPr>
          <w:rFonts w:ascii="Times New Roman" w:eastAsia="Times New Roman" w:hAnsi="Times New Roman" w:cs="Times New Roman"/>
          <w:b/>
          <w:sz w:val="24"/>
          <w:szCs w:val="24"/>
        </w:rPr>
        <w:t>Communicating with Your Instructor</w:t>
      </w:r>
    </w:p>
    <w:p w14:paraId="196AD84C"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32F88C04" w14:textId="77777777" w:rsidR="00BC1444" w:rsidRDefault="005928AA">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mpfundhe@uwsp.edu </w:t>
      </w:r>
    </w:p>
    <w:p w14:paraId="042035F8" w14:textId="77777777" w:rsidR="00BC1444" w:rsidRDefault="005928AA">
      <w:pPr>
        <w:numPr>
          <w:ilvl w:val="1"/>
          <w:numId w:val="21"/>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62C32DA1" w14:textId="77777777" w:rsidR="00BC1444" w:rsidRDefault="005928AA">
      <w:pPr>
        <w:numPr>
          <w:ilvl w:val="1"/>
          <w:numId w:val="1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office hours during the following weeks: (Fall Break, Spring Break, Winter Break, Summer Break, and finals weeks.)</w:t>
      </w:r>
    </w:p>
    <w:p w14:paraId="74BA5EB7"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 </w:t>
      </w:r>
    </w:p>
    <w:p w14:paraId="2CD07B88"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attempt to respond to student emails within 48 hours. If you have not received a reply from me within 72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please resend your email.</w:t>
      </w:r>
    </w:p>
    <w:p w14:paraId="551FDD5B" w14:textId="77777777" w:rsidR="00BC1444" w:rsidRDefault="00BC1444">
      <w:pPr>
        <w:spacing w:after="0" w:line="240" w:lineRule="auto"/>
        <w:rPr>
          <w:rFonts w:ascii="Times New Roman" w:eastAsia="Times New Roman" w:hAnsi="Times New Roman" w:cs="Times New Roman"/>
          <w:b/>
          <w:sz w:val="24"/>
          <w:szCs w:val="24"/>
        </w:rPr>
      </w:pPr>
    </w:p>
    <w:p w14:paraId="427BDACE" w14:textId="77777777" w:rsidR="00BC1444" w:rsidRDefault="005928AA">
      <w:pPr>
        <w:numPr>
          <w:ilvl w:val="0"/>
          <w:numId w:val="1"/>
        </w:numPr>
        <w:spacing w:after="0" w:line="240" w:lineRule="auto"/>
      </w:pPr>
      <w:bookmarkStart w:id="10" w:name="ctrgb719lkos" w:colFirst="0" w:colLast="0"/>
      <w:bookmarkEnd w:id="10"/>
      <w:r>
        <w:rPr>
          <w:rFonts w:ascii="Times New Roman" w:eastAsia="Times New Roman" w:hAnsi="Times New Roman" w:cs="Times New Roman"/>
          <w:b/>
          <w:sz w:val="24"/>
          <w:szCs w:val="24"/>
        </w:rPr>
        <w:t>Technology Guidelines</w:t>
      </w:r>
    </w:p>
    <w:p w14:paraId="2485D626" w14:textId="77777777" w:rsidR="00BC1444" w:rsidRDefault="005928AA">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3D7523F5" w14:textId="77777777" w:rsidR="00BC1444" w:rsidRDefault="005928AA">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51F131AA" w14:textId="77777777" w:rsidR="00BC1444" w:rsidRDefault="005928AA">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w:t>
      </w:r>
      <w:r>
        <w:rPr>
          <w:rFonts w:ascii="Times New Roman" w:eastAsia="Times New Roman" w:hAnsi="Times New Roman" w:cs="Times New Roman"/>
          <w:sz w:val="24"/>
          <w:szCs w:val="24"/>
        </w:rPr>
        <w:lastRenderedPageBreak/>
        <w:t>the instructor of this course. Confidentiality of student work is imperative, so you should not share the work of your peers publicly without their permission. By 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2D0B216C" w14:textId="77777777" w:rsidR="00BC1444" w:rsidRDefault="005928AA">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1F0DFDD5" w14:textId="77777777" w:rsidR="00BC1444" w:rsidRDefault="00C8203A">
      <w:pPr>
        <w:numPr>
          <w:ilvl w:val="1"/>
          <w:numId w:val="23"/>
        </w:numPr>
        <w:spacing w:after="0" w:line="240" w:lineRule="auto"/>
        <w:ind w:left="1440" w:hanging="360"/>
        <w:rPr>
          <w:rFonts w:ascii="Times New Roman" w:eastAsia="Times New Roman" w:hAnsi="Times New Roman" w:cs="Times New Roman"/>
          <w:sz w:val="24"/>
          <w:szCs w:val="24"/>
        </w:rPr>
      </w:pPr>
      <w:hyperlink r:id="rId19">
        <w:r w:rsidR="005928AA">
          <w:rPr>
            <w:rFonts w:ascii="Times New Roman" w:eastAsia="Times New Roman" w:hAnsi="Times New Roman" w:cs="Times New Roman"/>
            <w:color w:val="1155CC"/>
            <w:sz w:val="24"/>
            <w:szCs w:val="24"/>
            <w:u w:val="single"/>
          </w:rPr>
          <w:t>IT Service Desk</w:t>
        </w:r>
      </w:hyperlink>
      <w:r w:rsidR="005928AA">
        <w:rPr>
          <w:rFonts w:ascii="Times New Roman" w:eastAsia="Times New Roman" w:hAnsi="Times New Roman" w:cs="Times New Roman"/>
          <w:sz w:val="24"/>
          <w:szCs w:val="24"/>
        </w:rPr>
        <w:t xml:space="preserve"> (Formerly HELP Desk)</w:t>
      </w:r>
    </w:p>
    <w:p w14:paraId="76CFA6CC" w14:textId="77777777" w:rsidR="00BC1444" w:rsidRDefault="005928AA">
      <w:pPr>
        <w:numPr>
          <w:ilvl w:val="1"/>
          <w:numId w:val="2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173ED8D2" w14:textId="77777777" w:rsidR="00BC1444" w:rsidRDefault="005928AA">
      <w:pPr>
        <w:numPr>
          <w:ilvl w:val="1"/>
          <w:numId w:val="2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bookmarkStart w:id="11" w:name="8hn72l9whnqw" w:colFirst="0" w:colLast="0"/>
      <w:bookmarkEnd w:id="11"/>
    </w:p>
    <w:p w14:paraId="6110BBBD" w14:textId="77777777" w:rsidR="00BC1444" w:rsidRDefault="00BC1444">
      <w:pPr>
        <w:pStyle w:val="Heading3"/>
        <w:keepNext w:val="0"/>
        <w:keepLines w:val="0"/>
        <w:spacing w:after="0" w:line="240" w:lineRule="auto"/>
        <w:rPr>
          <w:sz w:val="24"/>
          <w:szCs w:val="24"/>
        </w:rPr>
      </w:pPr>
      <w:bookmarkStart w:id="12" w:name="_aqarn0wrce8e" w:colFirst="0" w:colLast="0"/>
      <w:bookmarkEnd w:id="12"/>
    </w:p>
    <w:p w14:paraId="59FF3E7D" w14:textId="77777777" w:rsidR="00BC1444" w:rsidRDefault="005928AA">
      <w:pPr>
        <w:pStyle w:val="Heading3"/>
        <w:keepNext w:val="0"/>
        <w:keepLines w:val="0"/>
        <w:spacing w:after="0" w:line="240" w:lineRule="auto"/>
        <w:rPr>
          <w:sz w:val="24"/>
          <w:szCs w:val="24"/>
        </w:rPr>
      </w:pPr>
      <w:bookmarkStart w:id="13" w:name="_7r8a1hmwgzi0" w:colFirst="0" w:colLast="0"/>
      <w:bookmarkEnd w:id="13"/>
      <w:r>
        <w:rPr>
          <w:sz w:val="24"/>
          <w:szCs w:val="24"/>
        </w:rPr>
        <w:t>Understand When You May Drop This Course</w:t>
      </w:r>
    </w:p>
    <w:p w14:paraId="300D32C7" w14:textId="77777777" w:rsidR="00BC1444" w:rsidRDefault="005928AA">
      <w:pPr>
        <w:pStyle w:val="Heading3"/>
        <w:keepNext w:val="0"/>
        <w:keepLines w:val="0"/>
        <w:numPr>
          <w:ilvl w:val="1"/>
          <w:numId w:val="1"/>
        </w:numPr>
        <w:spacing w:after="0" w:line="240" w:lineRule="auto"/>
        <w:ind w:left="720" w:hanging="360"/>
        <w:rPr>
          <w:sz w:val="24"/>
          <w:szCs w:val="24"/>
        </w:rPr>
      </w:pPr>
      <w:bookmarkStart w:id="14" w:name="_t5wcn89ymfpc" w:colFirst="0" w:colLast="0"/>
      <w:bookmarkEnd w:id="14"/>
      <w:r>
        <w:rPr>
          <w:b w:val="0"/>
          <w:sz w:val="24"/>
          <w:szCs w:val="24"/>
        </w:rPr>
        <w:t>It is the student’s responsibility to understand when they need to consider unenrolling from a course. Refer to the UWSP</w:t>
      </w:r>
      <w:hyperlink r:id="rId20">
        <w:r>
          <w:rPr>
            <w:b w:val="0"/>
            <w:sz w:val="24"/>
            <w:szCs w:val="24"/>
          </w:rPr>
          <w:t xml:space="preserve"> </w:t>
        </w:r>
      </w:hyperlink>
      <w:hyperlink r:id="rId21">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 class, or (2) documented and severe physical/mental illness/injury to the student or student’s family.</w:t>
      </w:r>
    </w:p>
    <w:p w14:paraId="0561CF51" w14:textId="77777777" w:rsidR="00BC1444" w:rsidRDefault="00BC1444">
      <w:pPr>
        <w:pStyle w:val="Heading3"/>
        <w:keepNext w:val="0"/>
        <w:keepLines w:val="0"/>
        <w:spacing w:after="0" w:line="240" w:lineRule="auto"/>
        <w:rPr>
          <w:sz w:val="24"/>
          <w:szCs w:val="24"/>
        </w:rPr>
      </w:pPr>
      <w:bookmarkStart w:id="15" w:name="_7w2tzgga5ffs" w:colFirst="0" w:colLast="0"/>
      <w:bookmarkEnd w:id="15"/>
    </w:p>
    <w:p w14:paraId="145B13CC" w14:textId="77777777" w:rsidR="00BC1444" w:rsidRDefault="005928AA">
      <w:pPr>
        <w:pStyle w:val="Heading3"/>
        <w:keepNext w:val="0"/>
        <w:keepLines w:val="0"/>
        <w:numPr>
          <w:ilvl w:val="0"/>
          <w:numId w:val="1"/>
        </w:numPr>
        <w:spacing w:after="0" w:line="240" w:lineRule="auto"/>
      </w:pPr>
      <w:bookmarkStart w:id="16" w:name="_kspbklmft4kx" w:colFirst="0" w:colLast="0"/>
      <w:bookmarkEnd w:id="16"/>
      <w:r>
        <w:rPr>
          <w:sz w:val="24"/>
          <w:szCs w:val="24"/>
        </w:rPr>
        <w:t>Incomplete Policy</w:t>
      </w:r>
    </w:p>
    <w:p w14:paraId="05132386" w14:textId="77777777" w:rsidR="00BC1444" w:rsidRDefault="005928AA">
      <w:pPr>
        <w:pStyle w:val="Heading3"/>
        <w:keepNext w:val="0"/>
        <w:keepLines w:val="0"/>
        <w:numPr>
          <w:ilvl w:val="1"/>
          <w:numId w:val="1"/>
        </w:numPr>
        <w:spacing w:after="0" w:line="240" w:lineRule="auto"/>
        <w:ind w:left="720" w:hanging="360"/>
        <w:rPr>
          <w:sz w:val="24"/>
          <w:szCs w:val="24"/>
        </w:rPr>
      </w:pPr>
      <w:bookmarkStart w:id="17" w:name="_c56iczpenkb8" w:colFirst="0" w:colLast="0"/>
      <w:bookmarkEnd w:id="17"/>
      <w:r>
        <w:rPr>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4A4677D0" w14:textId="77777777" w:rsidR="00BC1444" w:rsidRDefault="00BC1444">
      <w:pPr>
        <w:spacing w:after="0" w:line="240" w:lineRule="auto"/>
        <w:rPr>
          <w:rFonts w:ascii="Times New Roman" w:eastAsia="Times New Roman" w:hAnsi="Times New Roman" w:cs="Times New Roman"/>
          <w:b/>
          <w:sz w:val="24"/>
          <w:szCs w:val="24"/>
        </w:rPr>
      </w:pPr>
    </w:p>
    <w:p w14:paraId="0C6F3FE1"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 xml:space="preserve">Equal Access for Students with Disabilities </w:t>
      </w:r>
    </w:p>
    <w:p w14:paraId="22F261FF"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47A64383"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Americans with Disabilities Act (ADA) is a federal law requiring educational institutions to provide reasonable accommodations for students with disabilities.  UWSP is committed to providing reasonable and appropriate accommodations to students with disabilities and temporary impairments.  </w:t>
      </w:r>
    </w:p>
    <w:p w14:paraId="5078C431"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documented disability and verification from the Disability and Assistive Technology Center and wish to discuss academic accommodations, please contact your instructor as soon as possible. It is the student’s responsibility to provide documentation of </w:t>
      </w:r>
      <w:proofErr w:type="gramStart"/>
      <w:r>
        <w:rPr>
          <w:rFonts w:ascii="Times New Roman" w:eastAsia="Times New Roman" w:hAnsi="Times New Roman" w:cs="Times New Roman"/>
          <w:sz w:val="24"/>
          <w:szCs w:val="24"/>
        </w:rPr>
        <w:t>disability to Disability</w:t>
      </w:r>
      <w:proofErr w:type="gramEnd"/>
      <w:r>
        <w:rPr>
          <w:rFonts w:ascii="Times New Roman" w:eastAsia="Times New Roman" w:hAnsi="Times New Roman" w:cs="Times New Roman"/>
          <w:sz w:val="24"/>
          <w:szCs w:val="24"/>
        </w:rPr>
        <w:t xml:space="preserve">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440B7034"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suspect you </w:t>
      </w:r>
      <w:proofErr w:type="gramStart"/>
      <w:r>
        <w:rPr>
          <w:rFonts w:ascii="Times New Roman" w:eastAsia="Times New Roman" w:hAnsi="Times New Roman" w:cs="Times New Roman"/>
          <w:sz w:val="24"/>
          <w:szCs w:val="24"/>
        </w:rPr>
        <w:t>have  a</w:t>
      </w:r>
      <w:proofErr w:type="gramEnd"/>
      <w:r>
        <w:rPr>
          <w:rFonts w:ascii="Times New Roman" w:eastAsia="Times New Roman" w:hAnsi="Times New Roman" w:cs="Times New Roman"/>
          <w:sz w:val="24"/>
          <w:szCs w:val="24"/>
        </w:rPr>
        <w:t xml:space="preserve"> disability or acquire a condition during the semester where you need assistance, please contact the Disability and Assistive Technology Center on the 6th </w:t>
      </w:r>
      <w:r>
        <w:rPr>
          <w:rFonts w:ascii="Times New Roman" w:eastAsia="Times New Roman" w:hAnsi="Times New Roman" w:cs="Times New Roman"/>
          <w:sz w:val="24"/>
          <w:szCs w:val="24"/>
        </w:rPr>
        <w:lastRenderedPageBreak/>
        <w:t xml:space="preserve">floor of Albertson Hall (library) as soon as possible to complete an Accommodations Request form.  DATC can be reached at 715-346-3365 or DATC@uwsp.edu. </w:t>
      </w:r>
    </w:p>
    <w:p w14:paraId="05DC6405"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22">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72F5C138" w14:textId="77777777" w:rsidR="00BC1444" w:rsidRDefault="00BC1444">
      <w:pPr>
        <w:pStyle w:val="Heading3"/>
        <w:keepNext w:val="0"/>
        <w:keepLines w:val="0"/>
        <w:spacing w:after="0" w:line="240" w:lineRule="auto"/>
        <w:rPr>
          <w:sz w:val="24"/>
          <w:szCs w:val="24"/>
        </w:rPr>
      </w:pPr>
      <w:bookmarkStart w:id="18" w:name="_txvuyp5x0kfu" w:colFirst="0" w:colLast="0"/>
      <w:bookmarkEnd w:id="18"/>
    </w:p>
    <w:p w14:paraId="59028464"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Inclusivity Statement</w:t>
      </w:r>
    </w:p>
    <w:p w14:paraId="509DE4B1" w14:textId="77777777" w:rsidR="00BC1444" w:rsidRDefault="005928AA">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Pr>
          <w:rFonts w:ascii="Times New Roman" w:eastAsia="Times New Roman" w:hAnsi="Times New Roman" w:cs="Times New Roman"/>
          <w:sz w:val="24"/>
          <w:szCs w:val="24"/>
        </w:rPr>
        <w:t>strength</w:t>
      </w:r>
      <w:proofErr w:type="gramEnd"/>
      <w:r>
        <w:rPr>
          <w:rFonts w:ascii="Times New Roman" w:eastAsia="Times New Roman" w:hAnsi="Times New Roman" w:cs="Times New Roman"/>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45B3783" w14:textId="77777777" w:rsidR="00BC1444" w:rsidRDefault="005928AA">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23">
        <w:r>
          <w:rPr>
            <w:rFonts w:ascii="Times New Roman" w:eastAsia="Times New Roman" w:hAnsi="Times New Roman" w:cs="Times New Roman"/>
            <w:color w:val="100515"/>
            <w:sz w:val="24"/>
            <w:szCs w:val="24"/>
            <w:highlight w:val="white"/>
          </w:rPr>
          <w:t xml:space="preserve"> </w:t>
        </w:r>
      </w:hyperlink>
      <w:hyperlink r:id="rId24">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5">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4A6D74EE" w14:textId="77777777" w:rsidR="00BC1444" w:rsidRDefault="00BC1444">
      <w:pPr>
        <w:spacing w:after="0" w:line="240" w:lineRule="auto"/>
        <w:rPr>
          <w:rFonts w:ascii="Times New Roman" w:eastAsia="Times New Roman" w:hAnsi="Times New Roman" w:cs="Times New Roman"/>
          <w:color w:val="100515"/>
          <w:sz w:val="24"/>
          <w:szCs w:val="24"/>
          <w:highlight w:val="white"/>
        </w:rPr>
      </w:pPr>
    </w:p>
    <w:p w14:paraId="642BAE38" w14:textId="77777777" w:rsidR="00BC1444" w:rsidRDefault="005928AA">
      <w:pPr>
        <w:numPr>
          <w:ilvl w:val="0"/>
          <w:numId w:val="1"/>
        </w:numPr>
        <w:spacing w:line="240" w:lineRule="auto"/>
        <w:rPr>
          <w:rFonts w:ascii="Times New Roman" w:eastAsia="Times New Roman" w:hAnsi="Times New Roman" w:cs="Times New Roman"/>
          <w:color w:val="100515"/>
          <w:sz w:val="24"/>
          <w:szCs w:val="24"/>
          <w:highlight w:val="white"/>
        </w:rPr>
      </w:pPr>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BC1444" w14:paraId="7243F5E5"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7AC7796D" w14:textId="77777777" w:rsidR="00BC1444" w:rsidRDefault="005928A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518A37B1" w14:textId="77777777" w:rsidR="00BC1444" w:rsidRDefault="005928A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E876D1F" w14:textId="77777777" w:rsidR="00BC1444" w:rsidRDefault="005928A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6C7226B6" w14:textId="77777777" w:rsidR="00BC1444" w:rsidRDefault="005928A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BC1444" w14:paraId="7ECA0879"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D540B" w14:textId="77777777" w:rsidR="00BC1444" w:rsidRDefault="005928AA">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CDFB98" w14:textId="77777777" w:rsidR="00BC1444" w:rsidRDefault="005928A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39C8A5" w14:textId="77777777" w:rsidR="00BC1444" w:rsidRDefault="005928A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D30DED" w14:textId="77777777" w:rsidR="00BC1444" w:rsidRDefault="005928A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27B3FFD2" w14:textId="77777777" w:rsidR="00BC1444" w:rsidRDefault="005928A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link for more information.</w:t>
        </w:r>
      </w:hyperlink>
    </w:p>
    <w:p w14:paraId="3F69EA7D" w14:textId="77777777" w:rsidR="00BC1444" w:rsidRDefault="005928A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Pr>
          <w:rFonts w:ascii="Times New Roman" w:eastAsia="Times New Roman" w:hAnsi="Times New Roman" w:cs="Times New Roman"/>
          <w:sz w:val="24"/>
          <w:szCs w:val="24"/>
        </w:rPr>
        <w:lastRenderedPageBreak/>
        <w:t>individually</w:t>
      </w:r>
      <w:proofErr w:type="gramEnd"/>
      <w:r>
        <w:rPr>
          <w:rFonts w:ascii="Times New Roman" w:eastAsia="Times New Roman" w:hAnsi="Times New Roman" w:cs="Times New Roman"/>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5D559706" w14:textId="77777777" w:rsidR="00BC1444" w:rsidRDefault="00BC1444">
      <w:pPr>
        <w:spacing w:after="0" w:line="240" w:lineRule="auto"/>
        <w:ind w:left="720"/>
        <w:rPr>
          <w:rFonts w:ascii="Times New Roman" w:eastAsia="Times New Roman" w:hAnsi="Times New Roman" w:cs="Times New Roman"/>
          <w:sz w:val="24"/>
          <w:szCs w:val="24"/>
        </w:rPr>
      </w:pPr>
    </w:p>
    <w:p w14:paraId="378FA450" w14:textId="77777777" w:rsidR="00BC1444" w:rsidRDefault="005928AA">
      <w:pPr>
        <w:pStyle w:val="Heading3"/>
        <w:keepNext w:val="0"/>
        <w:keepLines w:val="0"/>
        <w:numPr>
          <w:ilvl w:val="0"/>
          <w:numId w:val="1"/>
        </w:numPr>
        <w:spacing w:after="0" w:line="240" w:lineRule="auto"/>
      </w:pPr>
      <w:bookmarkStart w:id="19" w:name="_yrr82rlf0fta" w:colFirst="0" w:colLast="0"/>
      <w:bookmarkEnd w:id="19"/>
      <w:r>
        <w:rPr>
          <w:sz w:val="24"/>
          <w:szCs w:val="24"/>
        </w:rPr>
        <w:t>Academic Integrity</w:t>
      </w:r>
    </w:p>
    <w:p w14:paraId="1C9F5074" w14:textId="77777777" w:rsidR="00BC1444" w:rsidRDefault="005928AA">
      <w:pPr>
        <w:pStyle w:val="Heading3"/>
        <w:keepNext w:val="0"/>
        <w:keepLines w:val="0"/>
        <w:numPr>
          <w:ilvl w:val="1"/>
          <w:numId w:val="1"/>
        </w:numPr>
        <w:spacing w:after="0" w:line="240" w:lineRule="auto"/>
        <w:ind w:left="720" w:hanging="360"/>
        <w:rPr>
          <w:sz w:val="24"/>
          <w:szCs w:val="24"/>
        </w:rPr>
      </w:pPr>
      <w:bookmarkStart w:id="20" w:name="_7mpfhzf06ihr" w:colFirst="0" w:colLast="0"/>
      <w:bookmarkEnd w:id="20"/>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26DE3F3E"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integrity is central to the mission of higher education in general and </w:t>
      </w:r>
      <w:proofErr w:type="gramStart"/>
      <w:r>
        <w:rPr>
          <w:rFonts w:ascii="Times New Roman" w:eastAsia="Times New Roman" w:hAnsi="Times New Roman" w:cs="Times New Roman"/>
          <w:sz w:val="24"/>
          <w:szCs w:val="24"/>
        </w:rPr>
        <w:t>UWSP in particular</w:t>
      </w:r>
      <w:proofErr w:type="gramEnd"/>
      <w:r>
        <w:rPr>
          <w:rFonts w:ascii="Times New Roman" w:eastAsia="Times New Roman" w:hAnsi="Times New Roman" w:cs="Times New Roman"/>
          <w:sz w:val="24"/>
          <w:szCs w:val="24"/>
        </w:rPr>
        <w:t>. Academic dishonesty (cheating, plagiarism etc.) is taken very seriously. Don’t do it. Students suspected of academic misconduct will be asked to meet with the instructor to discuss the concerns. If academic misconduct is evident, procedures for determining disciplinary sanctions will be followed as outlined in the</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32">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372D03D7" w14:textId="77777777" w:rsidR="00BC1444" w:rsidRDefault="005928AA">
      <w:pPr>
        <w:pStyle w:val="Heading3"/>
        <w:keepNext w:val="0"/>
        <w:keepLines w:val="0"/>
        <w:numPr>
          <w:ilvl w:val="1"/>
          <w:numId w:val="1"/>
        </w:numPr>
        <w:spacing w:after="0" w:line="240" w:lineRule="auto"/>
        <w:ind w:left="720" w:hanging="360"/>
        <w:rPr>
          <w:sz w:val="24"/>
          <w:szCs w:val="24"/>
        </w:rPr>
      </w:pPr>
      <w:bookmarkStart w:id="21" w:name="_rlcqf0ife4" w:colFirst="0" w:colLast="0"/>
      <w:bookmarkEnd w:id="21"/>
      <w:r>
        <w:rPr>
          <w:b w:val="0"/>
          <w:sz w:val="24"/>
          <w:szCs w:val="24"/>
        </w:rPr>
        <w:t>UWSP Academic Honesty Policy &amp; Procedures</w:t>
      </w:r>
    </w:p>
    <w:p w14:paraId="54F93289" w14:textId="77777777" w:rsidR="00BC1444" w:rsidRDefault="005928AA">
      <w:pPr>
        <w:pStyle w:val="Heading3"/>
        <w:keepNext w:val="0"/>
        <w:keepLines w:val="0"/>
        <w:spacing w:after="0" w:line="240" w:lineRule="auto"/>
        <w:ind w:left="1440" w:hanging="360"/>
        <w:rPr>
          <w:b w:val="0"/>
          <w:sz w:val="24"/>
          <w:szCs w:val="24"/>
        </w:rPr>
      </w:pPr>
      <w:bookmarkStart w:id="22" w:name="_9rp0j527idrr" w:colFirst="0" w:colLast="0"/>
      <w:bookmarkEnd w:id="22"/>
      <w:r>
        <w:rPr>
          <w:b w:val="0"/>
          <w:sz w:val="24"/>
          <w:szCs w:val="24"/>
        </w:rPr>
        <w:t>Student Academic Disciplinary Procedures</w:t>
      </w:r>
    </w:p>
    <w:p w14:paraId="77148D07" w14:textId="77777777" w:rsidR="00BC1444" w:rsidRDefault="005928AA">
      <w:pPr>
        <w:pStyle w:val="Heading3"/>
        <w:keepNext w:val="0"/>
        <w:keepLines w:val="0"/>
        <w:spacing w:after="0" w:line="240" w:lineRule="auto"/>
        <w:ind w:left="1440" w:hanging="360"/>
        <w:rPr>
          <w:sz w:val="24"/>
          <w:szCs w:val="24"/>
        </w:rPr>
      </w:pPr>
      <w:bookmarkStart w:id="23" w:name="_4w1cq33uj3g1" w:colFirst="0" w:colLast="0"/>
      <w:bookmarkEnd w:id="23"/>
      <w:r>
        <w:rPr>
          <w:sz w:val="24"/>
          <w:szCs w:val="24"/>
        </w:rPr>
        <w:t xml:space="preserve">UWSP 14.01 Statement of principles. </w:t>
      </w:r>
    </w:p>
    <w:p w14:paraId="6A734EE2" w14:textId="77777777" w:rsidR="00BC1444" w:rsidRDefault="005928AA">
      <w:pPr>
        <w:pStyle w:val="Heading3"/>
        <w:keepNext w:val="0"/>
        <w:keepLines w:val="0"/>
        <w:spacing w:after="0" w:line="240" w:lineRule="auto"/>
        <w:ind w:left="1080"/>
        <w:rPr>
          <w:b w:val="0"/>
          <w:sz w:val="24"/>
          <w:szCs w:val="24"/>
        </w:rPr>
      </w:pPr>
      <w:bookmarkStart w:id="24" w:name="_nivihqfxor51" w:colFirst="0" w:colLast="0"/>
      <w:bookmarkEnd w:id="24"/>
      <w:r>
        <w:rPr>
          <w:b w:val="0"/>
          <w:sz w:val="24"/>
          <w:szCs w:val="24"/>
        </w:rPr>
        <w:t xml:space="preserve">The board of regents, administrators, faculty, academic staff and students </w:t>
      </w:r>
      <w:proofErr w:type="gramStart"/>
      <w:r>
        <w:rPr>
          <w:b w:val="0"/>
          <w:sz w:val="24"/>
          <w:szCs w:val="24"/>
        </w:rPr>
        <w:t>of</w:t>
      </w:r>
      <w:proofErr w:type="gramEnd"/>
      <w:r>
        <w:rPr>
          <w:b w:val="0"/>
          <w:sz w:val="24"/>
          <w:szCs w:val="24"/>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64A6325B" w14:textId="77777777" w:rsidR="00BC1444" w:rsidRDefault="005928AA">
      <w:pPr>
        <w:pStyle w:val="Heading3"/>
        <w:keepNext w:val="0"/>
        <w:keepLines w:val="0"/>
        <w:spacing w:after="0" w:line="240" w:lineRule="auto"/>
        <w:ind w:left="1440" w:hanging="360"/>
        <w:rPr>
          <w:sz w:val="24"/>
          <w:szCs w:val="24"/>
        </w:rPr>
      </w:pPr>
      <w:bookmarkStart w:id="25" w:name="_61knu81axxdm" w:colFirst="0" w:colLast="0"/>
      <w:bookmarkEnd w:id="25"/>
      <w:r>
        <w:rPr>
          <w:sz w:val="24"/>
          <w:szCs w:val="24"/>
        </w:rPr>
        <w:t xml:space="preserve">UWSP 14.03 Academic misconduct subject to disciplinary action. </w:t>
      </w:r>
    </w:p>
    <w:p w14:paraId="56E6A95F" w14:textId="77777777" w:rsidR="00BC1444" w:rsidRDefault="005928A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69FC72F5" w14:textId="77777777" w:rsidR="00BC1444" w:rsidRDefault="005928A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Seeks to claim credit for the work or efforts of another without authorization or </w:t>
      </w:r>
      <w:proofErr w:type="gramStart"/>
      <w:r>
        <w:rPr>
          <w:rFonts w:ascii="Times New Roman" w:eastAsia="Times New Roman" w:hAnsi="Times New Roman" w:cs="Times New Roman"/>
          <w:sz w:val="24"/>
          <w:szCs w:val="24"/>
        </w:rPr>
        <w:t>citation;</w:t>
      </w:r>
      <w:proofErr w:type="gramEnd"/>
    </w:p>
    <w:p w14:paraId="14D30BDB" w14:textId="77777777" w:rsidR="00BC1444" w:rsidRDefault="005928A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or fabricated data in any academic </w:t>
      </w:r>
      <w:proofErr w:type="gramStart"/>
      <w:r>
        <w:rPr>
          <w:rFonts w:ascii="Times New Roman" w:eastAsia="Times New Roman" w:hAnsi="Times New Roman" w:cs="Times New Roman"/>
          <w:sz w:val="24"/>
          <w:szCs w:val="24"/>
        </w:rPr>
        <w:t>exercise;</w:t>
      </w:r>
      <w:proofErr w:type="gramEnd"/>
    </w:p>
    <w:p w14:paraId="7F7A84C8" w14:textId="77777777" w:rsidR="00BC1444" w:rsidRDefault="005928A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Forges or falsifies academic documents or </w:t>
      </w:r>
      <w:proofErr w:type="gramStart"/>
      <w:r>
        <w:rPr>
          <w:rFonts w:ascii="Times New Roman" w:eastAsia="Times New Roman" w:hAnsi="Times New Roman" w:cs="Times New Roman"/>
          <w:sz w:val="24"/>
          <w:szCs w:val="24"/>
        </w:rPr>
        <w:t>records;</w:t>
      </w:r>
      <w:proofErr w:type="gramEnd"/>
    </w:p>
    <w:p w14:paraId="1A44DDA7" w14:textId="77777777" w:rsidR="00BC1444" w:rsidRDefault="005928A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w:t>
      </w:r>
      <w:proofErr w:type="gramStart"/>
      <w:r>
        <w:rPr>
          <w:rFonts w:ascii="Times New Roman" w:eastAsia="Times New Roman" w:hAnsi="Times New Roman" w:cs="Times New Roman"/>
          <w:sz w:val="24"/>
          <w:szCs w:val="24"/>
        </w:rPr>
        <w:t>others;</w:t>
      </w:r>
      <w:proofErr w:type="gramEnd"/>
    </w:p>
    <w:p w14:paraId="5EF7FFD8" w14:textId="77777777" w:rsidR="00BC1444" w:rsidRDefault="005928A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performance; or</w:t>
      </w:r>
    </w:p>
    <w:p w14:paraId="6B1EF9CD" w14:textId="77777777" w:rsidR="00BC1444" w:rsidRDefault="005928A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Assists other students in any of these acts.</w:t>
      </w:r>
    </w:p>
    <w:p w14:paraId="1E6222BD" w14:textId="77777777" w:rsidR="00BC1444" w:rsidRDefault="005928A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35DB6A7A" w14:textId="77777777" w:rsidR="00BC1444" w:rsidRDefault="00BC1444">
      <w:pPr>
        <w:spacing w:after="0" w:line="240" w:lineRule="auto"/>
        <w:rPr>
          <w:rFonts w:ascii="Times New Roman" w:eastAsia="Times New Roman" w:hAnsi="Times New Roman" w:cs="Times New Roman"/>
          <w:b/>
          <w:sz w:val="24"/>
          <w:szCs w:val="24"/>
        </w:rPr>
      </w:pPr>
    </w:p>
    <w:p w14:paraId="3D909E8A"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 xml:space="preserve">Confidentiality: </w:t>
      </w:r>
    </w:p>
    <w:p w14:paraId="701EF443" w14:textId="77777777" w:rsidR="00BC1444" w:rsidRDefault="005928AA">
      <w:pPr>
        <w:numPr>
          <w:ilvl w:val="1"/>
          <w:numId w:val="1"/>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6E8DB043" w14:textId="77777777" w:rsidR="00BC1444" w:rsidRDefault="00BC1444">
      <w:pPr>
        <w:spacing w:after="0" w:line="240" w:lineRule="auto"/>
        <w:rPr>
          <w:rFonts w:ascii="Times New Roman" w:eastAsia="Times New Roman" w:hAnsi="Times New Roman" w:cs="Times New Roman"/>
          <w:sz w:val="24"/>
          <w:szCs w:val="24"/>
        </w:rPr>
      </w:pPr>
    </w:p>
    <w:p w14:paraId="4CAFF958"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Religious Observances</w:t>
      </w:r>
    </w:p>
    <w:p w14:paraId="15FD7A51" w14:textId="77777777" w:rsidR="00BC1444" w:rsidRDefault="005928AA">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3">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p>
    <w:p w14:paraId="384A24A2" w14:textId="77777777" w:rsidR="00BC1444" w:rsidRDefault="005928AA">
      <w:pPr>
        <w:numPr>
          <w:ilvl w:val="2"/>
          <w:numId w:val="1"/>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F6C1EF7" w14:textId="77777777" w:rsidR="00BC1444" w:rsidRDefault="005928AA">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41ECA17A" w14:textId="77777777" w:rsidR="00BC1444" w:rsidRDefault="005928AA">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2DFBA48E" w14:textId="77777777" w:rsidR="00BC1444" w:rsidRDefault="005928AA">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29E4B042" w14:textId="77777777" w:rsidR="00BC1444" w:rsidRDefault="005928AA">
      <w:pPr>
        <w:numPr>
          <w:ilvl w:val="2"/>
          <w:numId w:val="1"/>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454A9131" w14:textId="77777777" w:rsidR="00BC1444" w:rsidRDefault="00BC1444">
      <w:pPr>
        <w:shd w:val="clear" w:color="auto" w:fill="FFFFFF"/>
        <w:spacing w:after="40" w:line="240" w:lineRule="auto"/>
        <w:rPr>
          <w:rFonts w:ascii="Times New Roman" w:eastAsia="Times New Roman" w:hAnsi="Times New Roman" w:cs="Times New Roman"/>
          <w:color w:val="100515"/>
          <w:sz w:val="24"/>
          <w:szCs w:val="24"/>
        </w:rPr>
      </w:pPr>
    </w:p>
    <w:p w14:paraId="58B0EE00"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Absences due to Military Service</w:t>
      </w:r>
    </w:p>
    <w:p w14:paraId="16A750BE" w14:textId="77777777" w:rsidR="00BC1444" w:rsidRDefault="005928AA">
      <w:pPr>
        <w:numPr>
          <w:ilvl w:val="1"/>
          <w:numId w:val="1"/>
        </w:numPr>
        <w:spacing w:after="0" w:line="240" w:lineRule="auto"/>
        <w:ind w:left="720" w:hanging="360"/>
      </w:pPr>
      <w:r>
        <w:rPr>
          <w:rFonts w:ascii="Times New Roman" w:eastAsia="Times New Roman" w:hAnsi="Times New Roman" w:cs="Times New Roman"/>
          <w:sz w:val="24"/>
          <w:szCs w:val="24"/>
        </w:rPr>
        <w:t xml:space="preserve">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w:t>
      </w:r>
      <w:r>
        <w:rPr>
          <w:rFonts w:ascii="Times New Roman" w:eastAsia="Times New Roman" w:hAnsi="Times New Roman" w:cs="Times New Roman"/>
          <w:sz w:val="24"/>
          <w:szCs w:val="24"/>
        </w:rPr>
        <w:lastRenderedPageBreak/>
        <w:t>provide reasonable accommodations or opportunities to make up exams or other course assignments that have an impact on the course grade. For absences due to being deployed for active duty, please refer to the Military Call-Up Instructions for Students</w:t>
      </w:r>
    </w:p>
    <w:p w14:paraId="2BD13B3A" w14:textId="77777777" w:rsidR="00BC1444" w:rsidRDefault="00BC1444">
      <w:pPr>
        <w:spacing w:after="0" w:line="240" w:lineRule="auto"/>
        <w:rPr>
          <w:rFonts w:ascii="Times New Roman" w:eastAsia="Times New Roman" w:hAnsi="Times New Roman" w:cs="Times New Roman"/>
          <w:sz w:val="24"/>
          <w:szCs w:val="24"/>
        </w:rPr>
      </w:pPr>
    </w:p>
    <w:p w14:paraId="14D9EE60"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Other Campus Policies</w:t>
      </w:r>
    </w:p>
    <w:p w14:paraId="079A853C" w14:textId="77777777" w:rsidR="00BC1444" w:rsidRDefault="005928AA">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4">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DF616A7" w14:textId="77777777" w:rsidR="00BC1444" w:rsidRDefault="005928AA">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IX: UW-Stevens Point is committed to fostering a safe, productive learning environment. Title IX and institutional policy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w:t>
      </w:r>
      <w:hyperlink r:id="rId35">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 For more information see the</w:t>
      </w:r>
      <w:hyperlink r:id="rId36">
        <w:r>
          <w:rPr>
            <w:rFonts w:ascii="Times New Roman" w:eastAsia="Times New Roman" w:hAnsi="Times New Roman" w:cs="Times New Roman"/>
            <w:color w:val="1155CC"/>
            <w:sz w:val="24"/>
            <w:szCs w:val="24"/>
            <w:u w:val="single"/>
          </w:rPr>
          <w:t xml:space="preserve"> Title IX page.</w:t>
        </w:r>
      </w:hyperlink>
    </w:p>
    <w:p w14:paraId="74CFE5EC" w14:textId="77777777" w:rsidR="00BC1444" w:rsidRDefault="005928AA">
      <w:pPr>
        <w:numPr>
          <w:ilvl w:val="2"/>
          <w:numId w:val="20"/>
        </w:numPr>
        <w:spacing w:after="0"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7">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xml:space="preserve">. Another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8">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66B48618" w14:textId="77777777" w:rsidR="00BC1444" w:rsidRDefault="005928AA">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9">
        <w:r>
          <w:rPr>
            <w:rFonts w:ascii="Times New Roman" w:eastAsia="Times New Roman" w:hAnsi="Times New Roman" w:cs="Times New Roman"/>
            <w:color w:val="1155CC"/>
            <w:sz w:val="24"/>
            <w:szCs w:val="24"/>
            <w:u w:val="single"/>
          </w:rPr>
          <w:t xml:space="preserve"> Center for Prevention – DFSCA</w:t>
        </w:r>
      </w:hyperlink>
    </w:p>
    <w:p w14:paraId="36892E32" w14:textId="77777777" w:rsidR="00BC1444" w:rsidRDefault="005928AA">
      <w:pPr>
        <w:numPr>
          <w:ilvl w:val="2"/>
          <w:numId w:val="2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0">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47BE0815" w14:textId="77777777" w:rsidR="00BC1444" w:rsidRDefault="00BC1444">
      <w:pPr>
        <w:spacing w:after="0" w:line="240" w:lineRule="auto"/>
        <w:ind w:left="720"/>
        <w:rPr>
          <w:rFonts w:ascii="Times New Roman" w:eastAsia="Times New Roman" w:hAnsi="Times New Roman" w:cs="Times New Roman"/>
          <w:sz w:val="24"/>
          <w:szCs w:val="24"/>
        </w:rPr>
      </w:pPr>
    </w:p>
    <w:p w14:paraId="6048F840"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 xml:space="preserve"> COVID-19 Policies</w:t>
      </w:r>
    </w:p>
    <w:p w14:paraId="6A689B4B"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 Coverings: At all UW-Stevens Point campus locations, the wearing of face coverings is mandatory in all buildings, including classrooms, laboratories, studios, and </w:t>
      </w:r>
      <w:r>
        <w:rPr>
          <w:rFonts w:ascii="Times New Roman" w:eastAsia="Times New Roman" w:hAnsi="Times New Roman" w:cs="Times New Roman"/>
          <w:sz w:val="24"/>
          <w:szCs w:val="24"/>
        </w:rPr>
        <w:lastRenderedPageBreak/>
        <w:t>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(This policy is not applicable to our online/virtual classroom course.)</w:t>
      </w:r>
    </w:p>
    <w:p w14:paraId="4A1A899A"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771DAE5C" w14:textId="77777777" w:rsidR="00BC1444" w:rsidRDefault="005928A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 Student Health Service (715-346-4646).</w:t>
      </w:r>
    </w:p>
    <w:p w14:paraId="48B70252" w14:textId="77777777" w:rsidR="00BC1444" w:rsidRDefault="005928A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2FE0EA38" w14:textId="77777777" w:rsidR="00BC1444" w:rsidRDefault="005928A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6286256E" w14:textId="77777777" w:rsidR="00BC1444" w:rsidRDefault="005928A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4F56EAEA" w14:textId="77777777" w:rsidR="00BC1444" w:rsidRDefault="005928A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547EF9CF" w14:textId="77777777" w:rsidR="00BC1444" w:rsidRDefault="005928AA">
      <w:pPr>
        <w:numPr>
          <w:ilvl w:val="1"/>
          <w:numId w:val="8"/>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26425C22" w14:textId="77777777" w:rsidR="00BC1444" w:rsidRDefault="00BC1444">
      <w:pPr>
        <w:spacing w:after="0" w:line="240" w:lineRule="auto"/>
        <w:rPr>
          <w:rFonts w:ascii="Times New Roman" w:eastAsia="Times New Roman" w:hAnsi="Times New Roman" w:cs="Times New Roman"/>
          <w:sz w:val="24"/>
          <w:szCs w:val="24"/>
        </w:rPr>
      </w:pPr>
    </w:p>
    <w:p w14:paraId="5AD54756" w14:textId="77777777" w:rsidR="00BC1444" w:rsidRDefault="00592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your health and safety, UW-Stevens Point: </w:t>
      </w:r>
    </w:p>
    <w:p w14:paraId="431E96EB" w14:textId="77777777" w:rsidR="00BC1444" w:rsidRDefault="00BC1444">
      <w:pPr>
        <w:spacing w:after="0"/>
        <w:rPr>
          <w:rFonts w:ascii="Times New Roman" w:eastAsia="Times New Roman" w:hAnsi="Times New Roman" w:cs="Times New Roman"/>
          <w:sz w:val="24"/>
          <w:szCs w:val="24"/>
        </w:rPr>
      </w:pPr>
    </w:p>
    <w:p w14:paraId="079085B3" w14:textId="77777777" w:rsidR="00BC1444" w:rsidRDefault="005928AA">
      <w:pPr>
        <w:numPr>
          <w:ilvl w:val="0"/>
          <w:numId w:val="10"/>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all students, employees and visitors to any UW-Stevens Point campus or facility to wear face coverings when inside campus buildings. The mask is policy is in effect until Sept. 30. See the</w:t>
      </w:r>
      <w:hyperlink r:id="rId41">
        <w:r>
          <w:rPr>
            <w:rFonts w:ascii="Times New Roman" w:eastAsia="Times New Roman" w:hAnsi="Times New Roman" w:cs="Times New Roman"/>
            <w:sz w:val="24"/>
            <w:szCs w:val="24"/>
          </w:rPr>
          <w:t xml:space="preserve"> </w:t>
        </w:r>
      </w:hyperlink>
      <w:hyperlink r:id="rId42">
        <w:r>
          <w:rPr>
            <w:rFonts w:ascii="Times New Roman" w:eastAsia="Times New Roman" w:hAnsi="Times New Roman" w:cs="Times New Roman"/>
            <w:b/>
            <w:color w:val="0B4CB4"/>
            <w:sz w:val="24"/>
            <w:szCs w:val="24"/>
            <w:u w:val="single"/>
          </w:rPr>
          <w:t>chancellor’s updated mask mandate</w:t>
        </w:r>
      </w:hyperlink>
      <w:r>
        <w:rPr>
          <w:rFonts w:ascii="Times New Roman" w:eastAsia="Times New Roman" w:hAnsi="Times New Roman" w:cs="Times New Roman"/>
          <w:sz w:val="24"/>
          <w:szCs w:val="24"/>
        </w:rPr>
        <w:t xml:space="preserve">. </w:t>
      </w:r>
    </w:p>
    <w:p w14:paraId="4E65CCB6" w14:textId="77777777" w:rsidR="00BC1444" w:rsidRDefault="005928A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residence hall students to be</w:t>
      </w:r>
      <w:hyperlink r:id="rId43">
        <w:r>
          <w:rPr>
            <w:rFonts w:ascii="Times New Roman" w:eastAsia="Times New Roman" w:hAnsi="Times New Roman" w:cs="Times New Roman"/>
            <w:sz w:val="24"/>
            <w:szCs w:val="24"/>
          </w:rPr>
          <w:t xml:space="preserve"> </w:t>
        </w:r>
      </w:hyperlink>
      <w:hyperlink r:id="rId44">
        <w:r>
          <w:rPr>
            <w:rFonts w:ascii="Times New Roman" w:eastAsia="Times New Roman" w:hAnsi="Times New Roman" w:cs="Times New Roman"/>
            <w:color w:val="0B4CB4"/>
            <w:sz w:val="24"/>
            <w:szCs w:val="24"/>
            <w:u w:val="single"/>
          </w:rPr>
          <w:t>tested</w:t>
        </w:r>
      </w:hyperlink>
      <w:r>
        <w:rPr>
          <w:rFonts w:ascii="Times New Roman" w:eastAsia="Times New Roman" w:hAnsi="Times New Roman" w:cs="Times New Roman"/>
          <w:sz w:val="24"/>
          <w:szCs w:val="24"/>
        </w:rPr>
        <w:t xml:space="preserve"> twice during the first 10 days of arrival on campus, then every other week until at least Sept. 30. </w:t>
      </w:r>
    </w:p>
    <w:p w14:paraId="326B5429" w14:textId="77777777" w:rsidR="00BC1444" w:rsidRDefault="005928A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encourages unvaccinated students residing off campus to be tested regularly and complete the daily symptom screening.</w:t>
      </w:r>
    </w:p>
    <w:p w14:paraId="5A886DE7" w14:textId="77777777" w:rsidR="00BC1444" w:rsidRDefault="005928A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unvaccinated employees to have testing every other week and complete the daily symptom screening.</w:t>
      </w:r>
    </w:p>
    <w:p w14:paraId="3EED1BEC" w14:textId="77777777" w:rsidR="00BC1444" w:rsidRDefault="005928AA">
      <w:pPr>
        <w:numPr>
          <w:ilvl w:val="0"/>
          <w:numId w:val="1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encourages all students, </w:t>
      </w:r>
      <w:proofErr w:type="gramStart"/>
      <w:r>
        <w:rPr>
          <w:rFonts w:ascii="Times New Roman" w:eastAsia="Times New Roman" w:hAnsi="Times New Roman" w:cs="Times New Roman"/>
          <w:sz w:val="24"/>
          <w:szCs w:val="24"/>
        </w:rPr>
        <w:t>faculty</w:t>
      </w:r>
      <w:proofErr w:type="gramEnd"/>
      <w:r>
        <w:rPr>
          <w:rFonts w:ascii="Times New Roman" w:eastAsia="Times New Roman" w:hAnsi="Times New Roman" w:cs="Times New Roman"/>
          <w:sz w:val="24"/>
          <w:szCs w:val="24"/>
        </w:rPr>
        <w:t xml:space="preserve"> and staff to get vaccinated as soon as possible. While not required, vaccination is the surest way to protect yourself from serious illness. </w:t>
      </w:r>
    </w:p>
    <w:p w14:paraId="295500E1" w14:textId="77777777" w:rsidR="00BC1444" w:rsidRDefault="00592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Vaccines are available:</w:t>
      </w:r>
    </w:p>
    <w:p w14:paraId="3D0F90E7" w14:textId="77777777" w:rsidR="00BC1444" w:rsidRDefault="00BC1444">
      <w:pPr>
        <w:spacing w:after="0"/>
        <w:ind w:left="280"/>
        <w:rPr>
          <w:rFonts w:ascii="Times New Roman" w:eastAsia="Times New Roman" w:hAnsi="Times New Roman" w:cs="Times New Roman"/>
          <w:sz w:val="24"/>
          <w:szCs w:val="24"/>
        </w:rPr>
      </w:pPr>
    </w:p>
    <w:p w14:paraId="1936CD9B" w14:textId="77777777" w:rsidR="00BC1444" w:rsidRDefault="005928AA">
      <w:pPr>
        <w:spacing w:after="0"/>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at Student Health Services in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w:t>
      </w:r>
    </w:p>
    <w:p w14:paraId="667A650F" w14:textId="77777777" w:rsidR="00BC1444" w:rsidRDefault="005928AA">
      <w:pPr>
        <w:numPr>
          <w:ilvl w:val="0"/>
          <w:numId w:val="16"/>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Walk-in Mondays and Thursdays, 1-3 p.m., Wednesdays, 9-11 a.m.</w:t>
      </w:r>
    </w:p>
    <w:p w14:paraId="0083E1AC" w14:textId="77777777" w:rsidR="00BC1444" w:rsidRDefault="005928AA">
      <w:pPr>
        <w:numPr>
          <w:ilvl w:val="0"/>
          <w:numId w:val="1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By appointment at 715-346-4646</w:t>
      </w:r>
    </w:p>
    <w:p w14:paraId="5E752234" w14:textId="77777777" w:rsidR="00BC1444" w:rsidRDefault="00BC1444">
      <w:pPr>
        <w:spacing w:after="0"/>
        <w:ind w:left="280"/>
        <w:rPr>
          <w:rFonts w:ascii="Times New Roman" w:eastAsia="Times New Roman" w:hAnsi="Times New Roman" w:cs="Times New Roman"/>
          <w:sz w:val="24"/>
          <w:szCs w:val="24"/>
        </w:rPr>
      </w:pPr>
    </w:p>
    <w:p w14:paraId="4EAE10DD" w14:textId="77777777" w:rsidR="00BC1444" w:rsidRDefault="005928AA">
      <w:pPr>
        <w:spacing w:after="0"/>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students, UWSP employees and community members at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Dining Center, Lower </w:t>
      </w:r>
      <w:proofErr w:type="spellStart"/>
      <w:r>
        <w:rPr>
          <w:rFonts w:ascii="Times New Roman" w:eastAsia="Times New Roman" w:hAnsi="Times New Roman" w:cs="Times New Roman"/>
          <w:sz w:val="24"/>
          <w:szCs w:val="24"/>
        </w:rPr>
        <w:t>DeBot</w:t>
      </w:r>
      <w:proofErr w:type="spellEnd"/>
      <w:r>
        <w:rPr>
          <w:rFonts w:ascii="Times New Roman" w:eastAsia="Times New Roman" w:hAnsi="Times New Roman" w:cs="Times New Roman"/>
          <w:sz w:val="24"/>
          <w:szCs w:val="24"/>
        </w:rPr>
        <w:t xml:space="preserve"> Conference Room:</w:t>
      </w:r>
    </w:p>
    <w:p w14:paraId="06C9C9C7" w14:textId="77777777" w:rsidR="00BC1444" w:rsidRDefault="005928AA">
      <w:pPr>
        <w:numPr>
          <w:ilvl w:val="0"/>
          <w:numId w:val="3"/>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 30, 10:30 a.m.-2 p.m.</w:t>
      </w:r>
    </w:p>
    <w:p w14:paraId="064E8275" w14:textId="77777777" w:rsidR="00BC1444" w:rsidRDefault="005928AA">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Aug. 31, 11:30 am.-1 p.m.</w:t>
      </w:r>
    </w:p>
    <w:p w14:paraId="0CEF6799" w14:textId="77777777" w:rsidR="00BC1444" w:rsidRDefault="005928AA">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Sept. 2, 10:30 a.m.-2 p.m.</w:t>
      </w:r>
    </w:p>
    <w:p w14:paraId="576608AF" w14:textId="77777777" w:rsidR="00BC1444" w:rsidRDefault="005928AA">
      <w:pPr>
        <w:shd w:val="clear" w:color="auto" w:fill="FFFFFF"/>
        <w:spacing w:after="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The first dose of the Pfizer vaccine, fully approved by the FDA, as well as a limited number of the one-dose Johnson and Johnson vaccine will be available. Instructions will be given on how to contact vaccine providers for a second dose of the Pfizer vaccine. </w:t>
      </w:r>
    </w:p>
    <w:p w14:paraId="006812F2" w14:textId="77777777" w:rsidR="00BC1444" w:rsidRDefault="00BC1444">
      <w:pPr>
        <w:shd w:val="clear" w:color="auto" w:fill="FFFFFF"/>
        <w:spacing w:after="0"/>
        <w:rPr>
          <w:rFonts w:ascii="Times New Roman" w:eastAsia="Times New Roman" w:hAnsi="Times New Roman" w:cs="Times New Roman"/>
          <w:color w:val="0E0511"/>
          <w:sz w:val="24"/>
          <w:szCs w:val="24"/>
        </w:rPr>
      </w:pPr>
    </w:p>
    <w:p w14:paraId="33AB7A93" w14:textId="77777777" w:rsidR="00BC1444" w:rsidRDefault="005928AA">
      <w:pPr>
        <w:shd w:val="clear" w:color="auto" w:fill="FFFFFF"/>
        <w:spacing w:after="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Fully vaccinated students who upload their vaccination record to our </w:t>
      </w:r>
      <w:hyperlink r:id="rId45">
        <w:r>
          <w:rPr>
            <w:rFonts w:ascii="Times New Roman" w:eastAsia="Times New Roman" w:hAnsi="Times New Roman" w:cs="Times New Roman"/>
            <w:color w:val="5A00B8"/>
            <w:sz w:val="24"/>
            <w:szCs w:val="24"/>
            <w:u w:val="single"/>
          </w:rPr>
          <w:t>secure online portal</w:t>
        </w:r>
      </w:hyperlink>
      <w:r>
        <w:rPr>
          <w:rFonts w:ascii="Times New Roman" w:eastAsia="Times New Roman" w:hAnsi="Times New Roman" w:cs="Times New Roman"/>
          <w:color w:val="0E0511"/>
          <w:sz w:val="24"/>
          <w:szCs w:val="24"/>
        </w:rPr>
        <w:t xml:space="preserve"> are eligible for</w:t>
      </w:r>
      <w:hyperlink r:id="rId46">
        <w:r>
          <w:rPr>
            <w:rFonts w:ascii="Times New Roman" w:eastAsia="Times New Roman" w:hAnsi="Times New Roman" w:cs="Times New Roman"/>
            <w:color w:val="0E0511"/>
            <w:sz w:val="24"/>
            <w:szCs w:val="24"/>
          </w:rPr>
          <w:t xml:space="preserve"> </w:t>
        </w:r>
      </w:hyperlink>
      <w:hyperlink r:id="rId47">
        <w:r>
          <w:rPr>
            <w:rFonts w:ascii="Times New Roman" w:eastAsia="Times New Roman" w:hAnsi="Times New Roman" w:cs="Times New Roman"/>
            <w:color w:val="0B4CB4"/>
            <w:sz w:val="24"/>
            <w:szCs w:val="24"/>
            <w:u w:val="single"/>
          </w:rPr>
          <w:t>prizes from UWSP</w:t>
        </w:r>
      </w:hyperlink>
      <w:r>
        <w:rPr>
          <w:rFonts w:ascii="Times New Roman" w:eastAsia="Times New Roman" w:hAnsi="Times New Roman" w:cs="Times New Roman"/>
          <w:color w:val="0E0511"/>
          <w:sz w:val="24"/>
          <w:szCs w:val="24"/>
        </w:rPr>
        <w:t xml:space="preserve"> and $100 incentive from the</w:t>
      </w:r>
      <w:hyperlink r:id="rId48">
        <w:r>
          <w:rPr>
            <w:rFonts w:ascii="Times New Roman" w:eastAsia="Times New Roman" w:hAnsi="Times New Roman" w:cs="Times New Roman"/>
            <w:color w:val="0E0511"/>
            <w:sz w:val="24"/>
            <w:szCs w:val="24"/>
          </w:rPr>
          <w:t xml:space="preserve"> </w:t>
        </w:r>
      </w:hyperlink>
      <w:hyperlink r:id="rId49">
        <w:r>
          <w:rPr>
            <w:rFonts w:ascii="Times New Roman" w:eastAsia="Times New Roman" w:hAnsi="Times New Roman" w:cs="Times New Roman"/>
            <w:color w:val="0B4CB4"/>
            <w:sz w:val="24"/>
            <w:szCs w:val="24"/>
            <w:u w:val="single"/>
          </w:rPr>
          <w:t>Wisconsin Department of Health Services</w:t>
        </w:r>
      </w:hyperlink>
      <w:r>
        <w:rPr>
          <w:rFonts w:ascii="Times New Roman" w:eastAsia="Times New Roman" w:hAnsi="Times New Roman" w:cs="Times New Roman"/>
          <w:color w:val="0E0511"/>
          <w:sz w:val="24"/>
          <w:szCs w:val="24"/>
        </w:rPr>
        <w:t xml:space="preserve"> and also may be eligible for the UW System</w:t>
      </w:r>
      <w:hyperlink r:id="rId50">
        <w:r>
          <w:rPr>
            <w:rFonts w:ascii="Times New Roman" w:eastAsia="Times New Roman" w:hAnsi="Times New Roman" w:cs="Times New Roman"/>
            <w:color w:val="0E0511"/>
            <w:sz w:val="24"/>
            <w:szCs w:val="24"/>
          </w:rPr>
          <w:t xml:space="preserve"> </w:t>
        </w:r>
      </w:hyperlink>
      <w:hyperlink r:id="rId51">
        <w:r>
          <w:rPr>
            <w:rFonts w:ascii="Times New Roman" w:eastAsia="Times New Roman" w:hAnsi="Times New Roman" w:cs="Times New Roman"/>
            <w:color w:val="0B4CB4"/>
            <w:sz w:val="24"/>
            <w:szCs w:val="24"/>
            <w:u w:val="single"/>
          </w:rPr>
          <w:t>“Vax Up! 70 for 70”</w:t>
        </w:r>
      </w:hyperlink>
      <w:r>
        <w:rPr>
          <w:rFonts w:ascii="Times New Roman" w:eastAsia="Times New Roman" w:hAnsi="Times New Roman" w:cs="Times New Roman"/>
          <w:color w:val="0E0511"/>
          <w:sz w:val="24"/>
          <w:szCs w:val="24"/>
        </w:rPr>
        <w:t xml:space="preserve"> scholarship incentive.</w:t>
      </w:r>
    </w:p>
    <w:p w14:paraId="548A16C5" w14:textId="77777777" w:rsidR="00BC1444" w:rsidRDefault="00BC1444">
      <w:pPr>
        <w:shd w:val="clear" w:color="auto" w:fill="FFFFFF"/>
        <w:spacing w:after="0"/>
        <w:rPr>
          <w:rFonts w:ascii="Times New Roman" w:eastAsia="Times New Roman" w:hAnsi="Times New Roman" w:cs="Times New Roman"/>
          <w:color w:val="0E0511"/>
          <w:sz w:val="24"/>
          <w:szCs w:val="24"/>
        </w:rPr>
      </w:pPr>
    </w:p>
    <w:p w14:paraId="509862BA" w14:textId="77777777" w:rsidR="00BC1444" w:rsidRDefault="005928AA">
      <w:pPr>
        <w:shd w:val="clear" w:color="auto" w:fill="FFFFFF"/>
        <w:spacing w:after="180"/>
        <w:rPr>
          <w:rFonts w:ascii="Times New Roman" w:eastAsia="Times New Roman" w:hAnsi="Times New Roman" w:cs="Times New Roman"/>
          <w:color w:val="0E0511"/>
          <w:sz w:val="24"/>
          <w:szCs w:val="24"/>
        </w:rPr>
      </w:pPr>
      <w:r>
        <w:rPr>
          <w:rFonts w:ascii="Times New Roman" w:eastAsia="Times New Roman" w:hAnsi="Times New Roman" w:cs="Times New Roman"/>
          <w:color w:val="0E0511"/>
          <w:sz w:val="24"/>
          <w:szCs w:val="24"/>
        </w:rPr>
        <w:t xml:space="preserve">If you have questions or concerns, see our </w:t>
      </w:r>
      <w:hyperlink r:id="rId52">
        <w:r>
          <w:rPr>
            <w:rFonts w:ascii="Times New Roman" w:eastAsia="Times New Roman" w:hAnsi="Times New Roman" w:cs="Times New Roman"/>
            <w:color w:val="5A00B8"/>
            <w:sz w:val="24"/>
            <w:szCs w:val="24"/>
            <w:u w:val="single"/>
          </w:rPr>
          <w:t>COVID-19 site</w:t>
        </w:r>
      </w:hyperlink>
      <w:r>
        <w:rPr>
          <w:rFonts w:ascii="Times New Roman" w:eastAsia="Times New Roman" w:hAnsi="Times New Roman" w:cs="Times New Roman"/>
          <w:color w:val="0E0511"/>
          <w:sz w:val="24"/>
          <w:szCs w:val="24"/>
        </w:rPr>
        <w:t xml:space="preserve"> or contact UWSP Student Health Service at </w:t>
      </w:r>
      <w:r>
        <w:rPr>
          <w:rFonts w:ascii="Times New Roman" w:eastAsia="Times New Roman" w:hAnsi="Times New Roman" w:cs="Times New Roman"/>
          <w:color w:val="5A00B8"/>
          <w:sz w:val="24"/>
          <w:szCs w:val="24"/>
        </w:rPr>
        <w:t>health.services.office@uwsp.edu</w:t>
      </w:r>
      <w:r>
        <w:rPr>
          <w:rFonts w:ascii="Times New Roman" w:eastAsia="Times New Roman" w:hAnsi="Times New Roman" w:cs="Times New Roman"/>
          <w:color w:val="0E0511"/>
          <w:sz w:val="24"/>
          <w:szCs w:val="24"/>
        </w:rPr>
        <w:t>.</w:t>
      </w:r>
    </w:p>
    <w:p w14:paraId="01104746" w14:textId="77777777" w:rsidR="00BC1444" w:rsidRDefault="00592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and federal health experts and UW System leaders.  </w:t>
      </w:r>
    </w:p>
    <w:p w14:paraId="688B09C4" w14:textId="77777777" w:rsidR="00BC1444" w:rsidRDefault="00BC1444">
      <w:pPr>
        <w:spacing w:after="0"/>
        <w:rPr>
          <w:rFonts w:ascii="Times New Roman" w:eastAsia="Times New Roman" w:hAnsi="Times New Roman" w:cs="Times New Roman"/>
          <w:sz w:val="24"/>
          <w:szCs w:val="24"/>
        </w:rPr>
      </w:pPr>
    </w:p>
    <w:p w14:paraId="39028D08" w14:textId="77777777" w:rsidR="00BC1444" w:rsidRDefault="005928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taking responsibility for your own health and keeping our campus communities safe so we may continue to have in-person classes,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and activities this fall.</w:t>
      </w:r>
    </w:p>
    <w:p w14:paraId="31E92F45" w14:textId="77777777" w:rsidR="00BC1444" w:rsidRDefault="00BC1444">
      <w:pPr>
        <w:spacing w:after="0" w:line="240" w:lineRule="auto"/>
        <w:rPr>
          <w:rFonts w:ascii="Times New Roman" w:eastAsia="Times New Roman" w:hAnsi="Times New Roman" w:cs="Times New Roman"/>
          <w:sz w:val="24"/>
          <w:szCs w:val="24"/>
        </w:rPr>
      </w:pPr>
    </w:p>
    <w:p w14:paraId="59C728DB" w14:textId="77777777" w:rsidR="00BC1444" w:rsidRDefault="00BC1444">
      <w:pPr>
        <w:spacing w:after="0" w:line="240" w:lineRule="auto"/>
        <w:rPr>
          <w:rFonts w:ascii="Times New Roman" w:eastAsia="Times New Roman" w:hAnsi="Times New Roman" w:cs="Times New Roman"/>
          <w:b/>
          <w:sz w:val="24"/>
          <w:szCs w:val="24"/>
        </w:rPr>
      </w:pPr>
    </w:p>
    <w:p w14:paraId="48773BA4"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School of Education Policies</w:t>
      </w:r>
    </w:p>
    <w:p w14:paraId="2137D381" w14:textId="77777777" w:rsidR="00BC1444" w:rsidRDefault="005928AA">
      <w:pPr>
        <w:numPr>
          <w:ilvl w:val="0"/>
          <w:numId w:val="17"/>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 xml:space="preserve">Students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achieve a grade of “C</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higher for teacher certification. Any grade lower than a “C</w:t>
      </w:r>
      <w:proofErr w:type="gramStart"/>
      <w:r>
        <w:rPr>
          <w:rFonts w:ascii="Times New Roman" w:eastAsia="Times New Roman" w:hAnsi="Times New Roman" w:cs="Times New Roman"/>
          <w:sz w:val="24"/>
          <w:szCs w:val="24"/>
        </w:rPr>
        <w:t>-“ will</w:t>
      </w:r>
      <w:proofErr w:type="gramEnd"/>
      <w:r>
        <w:rPr>
          <w:rFonts w:ascii="Times New Roman" w:eastAsia="Times New Roman" w:hAnsi="Times New Roman" w:cs="Times New Roman"/>
          <w:sz w:val="24"/>
          <w:szCs w:val="24"/>
        </w:rPr>
        <w:t xml:space="preserve"> require a repeat of the course. </w:t>
      </w:r>
    </w:p>
    <w:p w14:paraId="75B9B5EE" w14:textId="77777777" w:rsidR="00BC1444" w:rsidRDefault="00BC144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708562E5"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Student Expectations</w:t>
      </w:r>
    </w:p>
    <w:p w14:paraId="482FD9B6"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6EBFF1F5"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54B231D9"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532F36C2"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5554A404"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2B250ABE"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4719D3F8"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educating students with special needs.</w:t>
      </w:r>
    </w:p>
    <w:p w14:paraId="44E5ACBB"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Make an appointment to discuss questions regarding grades/other concerns with me privately.  </w:t>
      </w:r>
    </w:p>
    <w:p w14:paraId="3A206165"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w:t>
      </w:r>
      <w:hyperlink r:id="rId53">
        <w:r>
          <w:rPr>
            <w:rFonts w:ascii="Times New Roman" w:eastAsia="Times New Roman" w:hAnsi="Times New Roman" w:cs="Times New Roman"/>
            <w:color w:val="1155CC"/>
            <w:sz w:val="24"/>
            <w:szCs w:val="24"/>
            <w:u w:val="single"/>
          </w:rPr>
          <w:t xml:space="preserve">UWSP “Teacher Dispositions.” </w:t>
        </w:r>
      </w:hyperlink>
    </w:p>
    <w:p w14:paraId="074522E8"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information about the final exam during our third day of class or even teaching-related videos/posters on Facebook, for example, until break time or after our meeting for the day has ended.</w:t>
      </w:r>
    </w:p>
    <w:p w14:paraId="0258CF23" w14:textId="77777777" w:rsidR="00BC1444" w:rsidRDefault="00BC1444">
      <w:pPr>
        <w:spacing w:after="0" w:line="240" w:lineRule="auto"/>
        <w:rPr>
          <w:rFonts w:ascii="Times New Roman" w:eastAsia="Times New Roman" w:hAnsi="Times New Roman" w:cs="Times New Roman"/>
          <w:sz w:val="24"/>
          <w:szCs w:val="24"/>
        </w:rPr>
      </w:pPr>
    </w:p>
    <w:p w14:paraId="240F35AD"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Late Work Policy</w:t>
      </w:r>
    </w:p>
    <w:p w14:paraId="768AFE05"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all assignments by the posted due date to the appropriate location by 11:59pm on the due date.  Assignments turned in after the due date will be downgraded </w:t>
      </w:r>
      <w:r>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rPr>
        <w:t xml:space="preserve"> from the earned grade per day. Please ask before the assignment is due if you need an extension; in most cases I will grant one.</w:t>
      </w:r>
    </w:p>
    <w:p w14:paraId="4D40044B" w14:textId="77777777" w:rsidR="00BC1444" w:rsidRDefault="00BC1444">
      <w:pPr>
        <w:spacing w:after="0" w:line="240" w:lineRule="auto"/>
        <w:rPr>
          <w:rFonts w:ascii="Times New Roman" w:eastAsia="Times New Roman" w:hAnsi="Times New Roman" w:cs="Times New Roman"/>
          <w:sz w:val="24"/>
          <w:szCs w:val="24"/>
        </w:rPr>
      </w:pPr>
    </w:p>
    <w:p w14:paraId="2BF1A277" w14:textId="77777777" w:rsidR="00BC1444" w:rsidRDefault="005928AA">
      <w:pPr>
        <w:numPr>
          <w:ilvl w:val="0"/>
          <w:numId w:val="1"/>
        </w:numPr>
        <w:spacing w:after="0" w:line="240" w:lineRule="auto"/>
      </w:pPr>
      <w:r>
        <w:rPr>
          <w:rFonts w:ascii="Times New Roman" w:eastAsia="Times New Roman" w:hAnsi="Times New Roman" w:cs="Times New Roman"/>
          <w:b/>
          <w:sz w:val="24"/>
          <w:szCs w:val="24"/>
        </w:rPr>
        <w:t>Viewing Grades/Feedback in Canvas</w:t>
      </w:r>
    </w:p>
    <w:p w14:paraId="6FF27450" w14:textId="77777777" w:rsidR="00BC1444" w:rsidRDefault="005928AA">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attempt to grade written work within 1 week, however longer written assignments may take me longer to read and assess.</w:t>
      </w:r>
    </w:p>
    <w:p w14:paraId="43650D09" w14:textId="77777777" w:rsidR="00BC1444" w:rsidRDefault="00BC1444">
      <w:pPr>
        <w:spacing w:after="0" w:line="240" w:lineRule="auto"/>
        <w:rPr>
          <w:rFonts w:ascii="Times New Roman" w:eastAsia="Times New Roman" w:hAnsi="Times New Roman" w:cs="Times New Roman"/>
          <w:sz w:val="24"/>
          <w:szCs w:val="24"/>
        </w:rPr>
      </w:pPr>
    </w:p>
    <w:p w14:paraId="16B1E25F" w14:textId="77777777" w:rsidR="00BC1444" w:rsidRDefault="005928AA">
      <w:pPr>
        <w:keepNext/>
        <w:keepLines/>
        <w:widowControl w:val="0"/>
        <w:numPr>
          <w:ilvl w:val="0"/>
          <w:numId w:val="1"/>
        </w:numPr>
        <w:pBdr>
          <w:top w:val="nil"/>
          <w:left w:val="nil"/>
          <w:bottom w:val="nil"/>
          <w:right w:val="nil"/>
          <w:between w:val="nil"/>
        </w:pBdr>
        <w:tabs>
          <w:tab w:val="left" w:pos="241"/>
        </w:tabs>
        <w:spacing w:after="0" w:line="240" w:lineRule="auto"/>
      </w:pPr>
      <w:r>
        <w:rPr>
          <w:rFonts w:ascii="Times New Roman" w:eastAsia="Times New Roman" w:hAnsi="Times New Roman" w:cs="Times New Roman"/>
          <w:b/>
          <w:sz w:val="24"/>
          <w:szCs w:val="24"/>
        </w:rPr>
        <w:t>Assignments:</w:t>
      </w:r>
    </w:p>
    <w:p w14:paraId="414610A8" w14:textId="77777777" w:rsidR="00BC1444" w:rsidRDefault="005928AA">
      <w:pPr>
        <w:keepNext/>
        <w:keepLines/>
        <w:widowControl w:val="0"/>
        <w:numPr>
          <w:ilvl w:val="0"/>
          <w:numId w:val="12"/>
        </w:numPr>
        <w:tabs>
          <w:tab w:val="left" w:pos="24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foster proficiencies, demonstrate </w:t>
      </w:r>
      <w:proofErr w:type="gramStart"/>
      <w:r>
        <w:rPr>
          <w:rFonts w:ascii="Times New Roman" w:eastAsia="Times New Roman" w:hAnsi="Times New Roman" w:cs="Times New Roman"/>
          <w:sz w:val="24"/>
          <w:szCs w:val="24"/>
        </w:rPr>
        <w:t>competence</w:t>
      </w:r>
      <w:proofErr w:type="gramEnd"/>
      <w:r>
        <w:rPr>
          <w:rFonts w:ascii="Times New Roman" w:eastAsia="Times New Roman" w:hAnsi="Times New Roman" w:cs="Times New Roman"/>
          <w:sz w:val="24"/>
          <w:szCs w:val="24"/>
        </w:rPr>
        <w:t xml:space="preserve"> or provide evidence of the above outlined standards and student learning outcomes. </w:t>
      </w:r>
      <w:r>
        <w:rPr>
          <w:rFonts w:ascii="Times New Roman" w:eastAsia="Times New Roman" w:hAnsi="Times New Roman" w:cs="Times New Roman"/>
          <w:i/>
          <w:sz w:val="24"/>
          <w:szCs w:val="24"/>
        </w:rPr>
        <w:t>Please note that the Book Project and Pre-Clinical Experience (</w:t>
      </w:r>
      <w:proofErr w:type="gramStart"/>
      <w:r>
        <w:rPr>
          <w:rFonts w:ascii="Times New Roman" w:eastAsia="Times New Roman" w:hAnsi="Times New Roman" w:cs="Times New Roman"/>
          <w:i/>
          <w:sz w:val="24"/>
          <w:szCs w:val="24"/>
        </w:rPr>
        <w:t>Practicum)  Assignment</w:t>
      </w:r>
      <w:proofErr w:type="gramEnd"/>
      <w:r>
        <w:rPr>
          <w:rFonts w:ascii="Times New Roman" w:eastAsia="Times New Roman" w:hAnsi="Times New Roman" w:cs="Times New Roman"/>
          <w:i/>
          <w:sz w:val="24"/>
          <w:szCs w:val="24"/>
        </w:rPr>
        <w:t xml:space="preserve"> are Signature Embedded Assessments and must be turned in in order to pass this course regardless of your total points earned or final percentages.  </w:t>
      </w:r>
      <w:r>
        <w:rPr>
          <w:rFonts w:ascii="Times New Roman" w:eastAsia="Times New Roman" w:hAnsi="Times New Roman" w:cs="Times New Roman"/>
          <w:sz w:val="24"/>
          <w:szCs w:val="24"/>
        </w:rPr>
        <w:t xml:space="preserve">Do not submit google doc links for your assignments.  </w:t>
      </w:r>
    </w:p>
    <w:p w14:paraId="37F9D513" w14:textId="77777777" w:rsidR="00BC1444" w:rsidRDefault="005928AA">
      <w:pPr>
        <w:numPr>
          <w:ilvl w:val="1"/>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Submit all assignments by the posted due date to the appropriate location by the appropriate time on the due date.  Assignments turned in after the due date will be downgraded </w:t>
      </w:r>
      <w:r>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rPr>
        <w:t xml:space="preserve"> from the earned grade per day. Please ask before the assignment is due if you need an extension; in most cases I will grant one.   </w:t>
      </w:r>
      <w:r>
        <w:rPr>
          <w:rFonts w:ascii="Times New Roman" w:eastAsia="Times New Roman" w:hAnsi="Times New Roman" w:cs="Times New Roman"/>
          <w:b/>
          <w:sz w:val="24"/>
          <w:szCs w:val="24"/>
          <w:highlight w:val="yellow"/>
        </w:rPr>
        <w:t xml:space="preserve">Accommodations can be made for absence(s).  If you will be missing class, before or within 1 day of your absence you must request an alternative assignment that you can complete and hand in or your absence will count as one of your four unpenalized ones. If you feel ill, please err on the side of </w:t>
      </w:r>
      <w:proofErr w:type="gramStart"/>
      <w:r>
        <w:rPr>
          <w:rFonts w:ascii="Times New Roman" w:eastAsia="Times New Roman" w:hAnsi="Times New Roman" w:cs="Times New Roman"/>
          <w:b/>
          <w:sz w:val="24"/>
          <w:szCs w:val="24"/>
          <w:highlight w:val="yellow"/>
        </w:rPr>
        <w:t>caution</w:t>
      </w:r>
      <w:proofErr w:type="gramEnd"/>
      <w:r>
        <w:rPr>
          <w:rFonts w:ascii="Times New Roman" w:eastAsia="Times New Roman" w:hAnsi="Times New Roman" w:cs="Times New Roman"/>
          <w:b/>
          <w:sz w:val="24"/>
          <w:szCs w:val="24"/>
          <w:highlight w:val="yellow"/>
        </w:rPr>
        <w:t xml:space="preserve"> and stay home. </w:t>
      </w:r>
    </w:p>
    <w:p w14:paraId="066FFDCB" w14:textId="77777777" w:rsidR="00BC1444" w:rsidRDefault="005928AA">
      <w:pPr>
        <w:numPr>
          <w:ilvl w:val="0"/>
          <w:numId w:val="12"/>
        </w:numPr>
        <w:spacing w:after="0"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Making up and absent:</w:t>
      </w:r>
    </w:p>
    <w:p w14:paraId="1167F797" w14:textId="77777777" w:rsidR="00BC1444" w:rsidRDefault="005928AA">
      <w:pPr>
        <w:widowControl w:val="0"/>
        <w:numPr>
          <w:ilvl w:val="1"/>
          <w:numId w:val="12"/>
        </w:numPr>
        <w:spacing w:after="0"/>
        <w:rPr>
          <w:rFonts w:ascii="Calibri" w:eastAsia="Calibri" w:hAnsi="Calibri" w:cs="Calibri"/>
          <w:sz w:val="24"/>
          <w:szCs w:val="24"/>
          <w:highlight w:val="cyan"/>
        </w:rPr>
      </w:pPr>
      <w:r>
        <w:rPr>
          <w:rFonts w:ascii="Calibri" w:eastAsia="Calibri" w:hAnsi="Calibri" w:cs="Calibri"/>
          <w:sz w:val="24"/>
          <w:szCs w:val="24"/>
          <w:highlight w:val="cyan"/>
        </w:rPr>
        <w:t xml:space="preserve">Zoom into the class but let me know ahead of time. </w:t>
      </w:r>
    </w:p>
    <w:p w14:paraId="5C922116" w14:textId="77777777" w:rsidR="00BC1444" w:rsidRDefault="005928AA">
      <w:pPr>
        <w:widowControl w:val="0"/>
        <w:numPr>
          <w:ilvl w:val="3"/>
          <w:numId w:val="12"/>
        </w:numPr>
        <w:spacing w:after="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Zoom Link: Join Zoom Meeting</w:t>
      </w:r>
    </w:p>
    <w:p w14:paraId="6D0C42E6" w14:textId="77777777" w:rsidR="00BC1444" w:rsidRDefault="00C8203A">
      <w:pPr>
        <w:widowControl w:val="0"/>
        <w:numPr>
          <w:ilvl w:val="4"/>
          <w:numId w:val="12"/>
        </w:numPr>
        <w:spacing w:after="0"/>
        <w:rPr>
          <w:rFonts w:ascii="Times New Roman" w:eastAsia="Times New Roman" w:hAnsi="Times New Roman" w:cs="Times New Roman"/>
          <w:sz w:val="24"/>
          <w:szCs w:val="24"/>
          <w:highlight w:val="cyan"/>
        </w:rPr>
      </w:pPr>
      <w:hyperlink r:id="rId54">
        <w:r w:rsidR="005928AA">
          <w:rPr>
            <w:rFonts w:ascii="Times New Roman" w:eastAsia="Times New Roman" w:hAnsi="Times New Roman" w:cs="Times New Roman"/>
            <w:color w:val="1155CC"/>
            <w:sz w:val="24"/>
            <w:szCs w:val="24"/>
            <w:highlight w:val="cyan"/>
            <w:u w:val="single"/>
          </w:rPr>
          <w:t>https://wisconsin-edu.zoom.us/j/9280015808?pwd=OGJKQ05ablhkdnJMV1hVRi9zRE92dz09</w:t>
        </w:r>
      </w:hyperlink>
    </w:p>
    <w:p w14:paraId="0A6F5FB4" w14:textId="77777777" w:rsidR="00BC1444" w:rsidRDefault="005928AA">
      <w:pPr>
        <w:widowControl w:val="0"/>
        <w:numPr>
          <w:ilvl w:val="4"/>
          <w:numId w:val="12"/>
        </w:numPr>
        <w:spacing w:after="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Meeting ID: 928 001 5808</w:t>
      </w:r>
    </w:p>
    <w:p w14:paraId="6DB73077" w14:textId="77777777" w:rsidR="00BC1444" w:rsidRDefault="005928AA">
      <w:pPr>
        <w:widowControl w:val="0"/>
        <w:numPr>
          <w:ilvl w:val="4"/>
          <w:numId w:val="12"/>
        </w:numPr>
        <w:spacing w:after="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Passcode: i4XDwj</w:t>
      </w:r>
    </w:p>
    <w:p w14:paraId="27CB284A" w14:textId="77777777" w:rsidR="00BC1444" w:rsidRDefault="005928AA">
      <w:pPr>
        <w:widowControl w:val="0"/>
        <w:numPr>
          <w:ilvl w:val="1"/>
          <w:numId w:val="12"/>
        </w:numPr>
        <w:spacing w:after="0"/>
        <w:rPr>
          <w:rFonts w:ascii="Calibri" w:eastAsia="Calibri" w:hAnsi="Calibri" w:cs="Calibri"/>
          <w:sz w:val="24"/>
          <w:szCs w:val="24"/>
          <w:highlight w:val="cyan"/>
        </w:rPr>
      </w:pPr>
      <w:r>
        <w:rPr>
          <w:rFonts w:ascii="Calibri" w:eastAsia="Calibri" w:hAnsi="Calibri" w:cs="Calibri"/>
          <w:sz w:val="24"/>
          <w:szCs w:val="24"/>
          <w:highlight w:val="cyan"/>
        </w:rPr>
        <w:t>Miss class but complete the in-class activities and email them to me</w:t>
      </w:r>
    </w:p>
    <w:p w14:paraId="37D55774" w14:textId="77777777" w:rsidR="00BC1444" w:rsidRDefault="005928AA">
      <w:pPr>
        <w:widowControl w:val="0"/>
        <w:numPr>
          <w:ilvl w:val="1"/>
          <w:numId w:val="12"/>
        </w:numPr>
        <w:spacing w:after="0"/>
        <w:rPr>
          <w:rFonts w:ascii="Calibri" w:eastAsia="Calibri" w:hAnsi="Calibri" w:cs="Calibri"/>
          <w:sz w:val="24"/>
          <w:szCs w:val="24"/>
          <w:highlight w:val="cyan"/>
        </w:rPr>
      </w:pPr>
      <w:r>
        <w:rPr>
          <w:rFonts w:ascii="Calibri" w:eastAsia="Calibri" w:hAnsi="Calibri" w:cs="Calibri"/>
          <w:sz w:val="24"/>
          <w:szCs w:val="24"/>
          <w:highlight w:val="cyan"/>
        </w:rPr>
        <w:lastRenderedPageBreak/>
        <w:t xml:space="preserve">Miss class and take the 3-point loss for attendance. After 4 absences, class grade drops by a whole letter grade. </w:t>
      </w:r>
    </w:p>
    <w:p w14:paraId="0E88DC4E" w14:textId="77777777" w:rsidR="00BC1444" w:rsidRDefault="005928AA">
      <w:pPr>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55">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337843AD"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27C90530"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Changes in class enrollment will impact your tuition and fee balance, financial aid award and </w:t>
      </w:r>
      <w:proofErr w:type="gramStart"/>
      <w:r>
        <w:rPr>
          <w:rFonts w:ascii="Times New Roman" w:eastAsia="Times New Roman" w:hAnsi="Times New Roman" w:cs="Times New Roman"/>
          <w:sz w:val="24"/>
          <w:szCs w:val="24"/>
        </w:rPr>
        <w:t>veterans</w:t>
      </w:r>
      <w:proofErr w:type="gramEnd"/>
      <w:r>
        <w:rPr>
          <w:rFonts w:ascii="Times New Roman" w:eastAsia="Times New Roman" w:hAnsi="Times New Roman" w:cs="Times New Roman"/>
          <w:sz w:val="24"/>
          <w:szCs w:val="24"/>
        </w:rPr>
        <w:t xml:space="preserve"> educational benefit.</w:t>
      </w:r>
    </w:p>
    <w:p w14:paraId="65D8C4E6"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w:t>
      </w:r>
      <w:proofErr w:type="gramStart"/>
      <w:r>
        <w:rPr>
          <w:rFonts w:ascii="Times New Roman" w:eastAsia="Times New Roman" w:hAnsi="Times New Roman" w:cs="Times New Roman"/>
          <w:sz w:val="24"/>
          <w:szCs w:val="24"/>
        </w:rPr>
        <w:t>16 week</w:t>
      </w:r>
      <w:proofErr w:type="gramEnd"/>
      <w:r>
        <w:rPr>
          <w:rFonts w:ascii="Times New Roman" w:eastAsia="Times New Roman" w:hAnsi="Times New Roman" w:cs="Times New Roman"/>
          <w:sz w:val="24"/>
          <w:szCs w:val="24"/>
        </w:rPr>
        <w:t xml:space="preserve"> term, your instructor will take attendance. If you are not in attendance, you may be dropped from the class. You are responsible for dropping any of your enrolled classes.</w:t>
      </w:r>
    </w:p>
    <w:p w14:paraId="480689D0"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3DE1DDBC"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D0441BA"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475A3A89"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department offering the course. Otherwise, you may be required to drop the course.</w:t>
      </w:r>
    </w:p>
    <w:p w14:paraId="6B847BEC" w14:textId="77777777" w:rsidR="00BC1444" w:rsidRDefault="005928AA">
      <w:pPr>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54930AFD" w14:textId="77777777" w:rsidR="00BC1444" w:rsidRDefault="005928AA">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participation.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allowing students to earn participation points during absences can be made at my discretion for extenuating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maternity/paternity leave).  </w:t>
      </w:r>
    </w:p>
    <w:p w14:paraId="2819684C" w14:textId="77777777" w:rsidR="00BC1444" w:rsidRDefault="005928AA">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Assignments</w:t>
      </w:r>
      <w:r>
        <w:rPr>
          <w:rFonts w:ascii="Times New Roman" w:eastAsia="Times New Roman" w:hAnsi="Times New Roman" w:cs="Times New Roman"/>
          <w:sz w:val="24"/>
          <w:szCs w:val="24"/>
        </w:rPr>
        <w:t xml:space="preserve">: Students will be required to complete an activity that corresponds to various course learning topics. Types of tasks may include communicating via email, completing basic internet searches, </w:t>
      </w:r>
      <w:proofErr w:type="gramStart"/>
      <w:r>
        <w:rPr>
          <w:rFonts w:ascii="Times New Roman" w:eastAsia="Times New Roman" w:hAnsi="Times New Roman" w:cs="Times New Roman"/>
          <w:sz w:val="24"/>
          <w:szCs w:val="24"/>
        </w:rPr>
        <w:t>downloading</w:t>
      </w:r>
      <w:proofErr w:type="gram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uploading documents to Canvas, reading documents online, viewing online videos, participating in online discussions, completing tests online, and participating in asynchronous online discussions. You will earn points for participating in and submitting various activities. Although most activities are due on Sunday, you may work ahead and complete them/turn them in early. </w:t>
      </w:r>
    </w:p>
    <w:p w14:paraId="71C30406" w14:textId="77777777" w:rsidR="00BC1444" w:rsidRDefault="005928AA">
      <w:pPr>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Assignments</w:t>
      </w:r>
      <w:r>
        <w:rPr>
          <w:rFonts w:ascii="Times New Roman" w:eastAsia="Times New Roman" w:hAnsi="Times New Roman" w:cs="Times New Roman"/>
          <w:sz w:val="24"/>
          <w:szCs w:val="24"/>
        </w:rPr>
        <w:t>:</w:t>
      </w:r>
    </w:p>
    <w:p w14:paraId="617E40E8" w14:textId="77777777" w:rsidR="00BC1444" w:rsidRDefault="005928AA">
      <w:pPr>
        <w:numPr>
          <w:ilvl w:val="1"/>
          <w:numId w:val="1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Book Project</w:t>
      </w:r>
      <w:r>
        <w:rPr>
          <w:rFonts w:ascii="Times New Roman" w:eastAsia="Times New Roman" w:hAnsi="Times New Roman" w:cs="Times New Roman"/>
          <w:sz w:val="24"/>
          <w:szCs w:val="24"/>
        </w:rPr>
        <w:t xml:space="preserve">: Each student will read a book about an individual with disabilities and then use the book as the springboard for an assignment about inclusion.  </w:t>
      </w:r>
      <w:r>
        <w:rPr>
          <w:rFonts w:ascii="Times New Roman" w:eastAsia="Times New Roman" w:hAnsi="Times New Roman" w:cs="Times New Roman"/>
          <w:b/>
          <w:sz w:val="24"/>
          <w:szCs w:val="24"/>
        </w:rPr>
        <w:t>Students must pick a book from the list provided.</w:t>
      </w:r>
      <w:r>
        <w:rPr>
          <w:rFonts w:ascii="Times New Roman" w:eastAsia="Times New Roman" w:hAnsi="Times New Roman" w:cs="Times New Roman"/>
          <w:sz w:val="24"/>
          <w:szCs w:val="24"/>
        </w:rPr>
        <w:t xml:space="preserve">  There are fiction and nonfiction books from which to select.  Book Project *must earn 4/5 on Classroom Expectations/Procedures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 If you do not earn the minimum required points in these areas, you may resubmit parts of the assignment so that you pass the course, but I will not increase the points you earn on the assignment.</w:t>
      </w:r>
    </w:p>
    <w:p w14:paraId="438CDF52" w14:textId="77777777" w:rsidR="00BC1444" w:rsidRDefault="005928AA">
      <w:pPr>
        <w:numPr>
          <w:ilvl w:val="1"/>
          <w:numId w:val="12"/>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Pre-Clinical Experience (Practicum) Assignment: Complete a 10-hour pre-clinical experience (practicum)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 a </w:t>
      </w:r>
      <w:r>
        <w:rPr>
          <w:rFonts w:ascii="Times New Roman" w:eastAsia="Times New Roman" w:hAnsi="Times New Roman" w:cs="Times New Roman"/>
          <w:b/>
          <w:sz w:val="24"/>
          <w:szCs w:val="24"/>
          <w:u w:val="single"/>
        </w:rPr>
        <w:t>general education</w:t>
      </w:r>
      <w:r>
        <w:rPr>
          <w:rFonts w:ascii="Times New Roman" w:eastAsia="Times New Roman" w:hAnsi="Times New Roman" w:cs="Times New Roman"/>
          <w:b/>
          <w:sz w:val="24"/>
          <w:szCs w:val="24"/>
        </w:rPr>
        <w:t xml:space="preserve"> classroom setting with children with exceptionalities (settings can include Physical Education, Spanish, Third Grade, English, </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classrooms; but not Special Education classrooms).</w:t>
      </w:r>
      <w:r>
        <w:rPr>
          <w:rFonts w:ascii="Times New Roman" w:eastAsia="Times New Roman" w:hAnsi="Times New Roman" w:cs="Times New Roman"/>
          <w:sz w:val="24"/>
          <w:szCs w:val="24"/>
        </w:rPr>
        <w:t xml:space="preserve">  After completing your pre-clinical experience (practicum), write the Reflection Paper. *</w:t>
      </w:r>
      <w:proofErr w:type="gramStart"/>
      <w:r>
        <w:rPr>
          <w:rFonts w:ascii="Times New Roman" w:eastAsia="Times New Roman" w:hAnsi="Times New Roman" w:cs="Times New Roman"/>
          <w:sz w:val="24"/>
          <w:szCs w:val="24"/>
        </w:rPr>
        <w:t>must</w:t>
      </w:r>
      <w:proofErr w:type="gramEnd"/>
      <w:r>
        <w:rPr>
          <w:rFonts w:ascii="Times New Roman" w:eastAsia="Times New Roman" w:hAnsi="Times New Roman" w:cs="Times New Roman"/>
          <w:sz w:val="24"/>
          <w:szCs w:val="24"/>
        </w:rPr>
        <w:t xml:space="preserve"> submit documentation of 10 hours in order to pass the course</w:t>
      </w:r>
    </w:p>
    <w:p w14:paraId="0E601ADE" w14:textId="77777777" w:rsidR="00BC1444" w:rsidRDefault="005928AA">
      <w:pPr>
        <w:numPr>
          <w:ilvl w:val="0"/>
          <w:numId w:val="18"/>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level 1 pre-clinical experience (practicum) experience - Pre-Clinical Experience I (up to 20 hours): The primary duty is to observe instructional programs in progress. These observations may involve limited participation, such as preparing materials for tutoring students. Participation must be under the direct supervision of a host teacher, preferably in a classroom setting. The intent of this pre-clinical experience (practicum) experience is for you to observe how the general education teacher adapts for and supports the students with special needs who are included in a general classroom setting. </w:t>
      </w:r>
    </w:p>
    <w:p w14:paraId="17F37478" w14:textId="77777777" w:rsidR="00BC1444" w:rsidRDefault="005928AA">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 Exam</w:t>
      </w:r>
      <w:r>
        <w:rPr>
          <w:rFonts w:ascii="Times New Roman" w:eastAsia="Times New Roman" w:hAnsi="Times New Roman" w:cs="Times New Roman"/>
          <w:sz w:val="24"/>
          <w:szCs w:val="24"/>
        </w:rPr>
        <w:t xml:space="preserve"> (Chapters 1-8)</w:t>
      </w:r>
    </w:p>
    <w:p w14:paraId="71C7CD72" w14:textId="77777777" w:rsidR="00BC1444" w:rsidRDefault="005928AA">
      <w:pPr>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(Chapters 9-15)</w:t>
      </w:r>
    </w:p>
    <w:p w14:paraId="192194EA" w14:textId="77777777" w:rsidR="00BC1444" w:rsidRDefault="00BC1444">
      <w:pPr>
        <w:spacing w:after="0" w:line="240" w:lineRule="auto"/>
        <w:ind w:left="2160"/>
        <w:rPr>
          <w:rFonts w:ascii="Times New Roman" w:eastAsia="Times New Roman" w:hAnsi="Times New Roman" w:cs="Times New Roman"/>
          <w:sz w:val="24"/>
          <w:szCs w:val="24"/>
        </w:rPr>
      </w:pPr>
    </w:p>
    <w:p w14:paraId="385A8A48" w14:textId="77777777" w:rsidR="00BC1444" w:rsidRDefault="00BC1444">
      <w:pPr>
        <w:spacing w:after="0" w:line="240" w:lineRule="auto"/>
        <w:ind w:left="2160"/>
        <w:rPr>
          <w:rFonts w:ascii="Times New Roman" w:eastAsia="Times New Roman" w:hAnsi="Times New Roman" w:cs="Times New Roman"/>
          <w:sz w:val="24"/>
          <w:szCs w:val="24"/>
        </w:rPr>
      </w:pPr>
    </w:p>
    <w:p w14:paraId="0477CB9E" w14:textId="77777777" w:rsidR="00BC1444" w:rsidRDefault="00BC1444">
      <w:pPr>
        <w:spacing w:after="0" w:line="240" w:lineRule="auto"/>
        <w:ind w:left="2160"/>
        <w:rPr>
          <w:rFonts w:ascii="Times New Roman" w:eastAsia="Times New Roman" w:hAnsi="Times New Roman" w:cs="Times New Roman"/>
          <w:sz w:val="24"/>
          <w:szCs w:val="24"/>
        </w:rPr>
      </w:pPr>
    </w:p>
    <w:p w14:paraId="02CB2F9D" w14:textId="77777777" w:rsidR="00BC1444" w:rsidRDefault="00BC1444">
      <w:pPr>
        <w:spacing w:after="0" w:line="240" w:lineRule="auto"/>
        <w:ind w:left="2160"/>
        <w:rPr>
          <w:rFonts w:ascii="Times New Roman" w:eastAsia="Times New Roman" w:hAnsi="Times New Roman" w:cs="Times New Roman"/>
          <w:sz w:val="24"/>
          <w:szCs w:val="24"/>
        </w:rPr>
      </w:pPr>
    </w:p>
    <w:p w14:paraId="47EE4AE3" w14:textId="77777777" w:rsidR="00BC1444" w:rsidRDefault="00BC144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BBBD0CB" w14:textId="77777777" w:rsidR="00BC1444" w:rsidRDefault="005928AA">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6" w:name="3vn9gmji39k5" w:colFirst="0" w:colLast="0"/>
      <w:bookmarkEnd w:id="26"/>
      <w:r>
        <w:rPr>
          <w:rFonts w:ascii="Times New Roman" w:eastAsia="Times New Roman" w:hAnsi="Times New Roman" w:cs="Times New Roman"/>
          <w:b/>
          <w:sz w:val="24"/>
          <w:szCs w:val="24"/>
        </w:rPr>
        <w:t>Course Requirements</w:t>
      </w:r>
    </w:p>
    <w:p w14:paraId="0F45BC90" w14:textId="77777777" w:rsidR="00BC1444" w:rsidRDefault="00BC144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1"/>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150"/>
        <w:gridCol w:w="1725"/>
      </w:tblGrid>
      <w:tr w:rsidR="00BC1444" w14:paraId="192E1662" w14:textId="77777777">
        <w:tc>
          <w:tcPr>
            <w:tcW w:w="3990" w:type="dxa"/>
          </w:tcPr>
          <w:p w14:paraId="015F985D"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3150" w:type="dxa"/>
          </w:tcPr>
          <w:p w14:paraId="4B64D62A"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Possible</w:t>
            </w:r>
          </w:p>
        </w:tc>
        <w:tc>
          <w:tcPr>
            <w:tcW w:w="1725" w:type="dxa"/>
          </w:tcPr>
          <w:p w14:paraId="7678F3CE"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r>
      <w:tr w:rsidR="00BC1444" w14:paraId="13D82F26" w14:textId="77777777">
        <w:trPr>
          <w:trHeight w:val="660"/>
        </w:trPr>
        <w:tc>
          <w:tcPr>
            <w:tcW w:w="3990" w:type="dxa"/>
          </w:tcPr>
          <w:p w14:paraId="181D5A7D"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3150" w:type="dxa"/>
          </w:tcPr>
          <w:p w14:paraId="39251952" w14:textId="77777777" w:rsidR="00BC1444" w:rsidRDefault="005928AA">
            <w:pPr>
              <w:spacing w:after="0" w:line="240" w:lineRule="auto"/>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87 (3 points each class x 28 classes)</w:t>
            </w:r>
          </w:p>
        </w:tc>
        <w:tc>
          <w:tcPr>
            <w:tcW w:w="1725" w:type="dxa"/>
          </w:tcPr>
          <w:p w14:paraId="5F492332" w14:textId="77777777" w:rsidR="00BC1444" w:rsidRDefault="00BC1444">
            <w:pPr>
              <w:spacing w:after="0" w:line="240" w:lineRule="auto"/>
              <w:rPr>
                <w:rFonts w:ascii="Times New Roman" w:eastAsia="Times New Roman" w:hAnsi="Times New Roman" w:cs="Times New Roman"/>
                <w:sz w:val="24"/>
                <w:szCs w:val="24"/>
              </w:rPr>
            </w:pPr>
          </w:p>
        </w:tc>
      </w:tr>
      <w:tr w:rsidR="00BC1444" w14:paraId="55EADEE3" w14:textId="77777777">
        <w:trPr>
          <w:trHeight w:val="255"/>
        </w:trPr>
        <w:tc>
          <w:tcPr>
            <w:tcW w:w="3990" w:type="dxa"/>
          </w:tcPr>
          <w:p w14:paraId="6795938D"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 Homework</w:t>
            </w:r>
          </w:p>
        </w:tc>
        <w:tc>
          <w:tcPr>
            <w:tcW w:w="3150" w:type="dxa"/>
          </w:tcPr>
          <w:p w14:paraId="704A84C0"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25" w:type="dxa"/>
          </w:tcPr>
          <w:p w14:paraId="75D3B59A" w14:textId="77777777" w:rsidR="00BC1444" w:rsidRDefault="00BC1444">
            <w:pPr>
              <w:spacing w:after="0" w:line="240" w:lineRule="auto"/>
              <w:rPr>
                <w:rFonts w:ascii="Times New Roman" w:eastAsia="Times New Roman" w:hAnsi="Times New Roman" w:cs="Times New Roman"/>
                <w:sz w:val="24"/>
                <w:szCs w:val="24"/>
                <w:highlight w:val="yellow"/>
              </w:rPr>
            </w:pPr>
          </w:p>
        </w:tc>
      </w:tr>
      <w:tr w:rsidR="00BC1444" w14:paraId="69884AF7" w14:textId="77777777">
        <w:trPr>
          <w:trHeight w:val="255"/>
        </w:trPr>
        <w:tc>
          <w:tcPr>
            <w:tcW w:w="3990" w:type="dxa"/>
          </w:tcPr>
          <w:p w14:paraId="2E7593BE"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(Chapters 1-8)</w:t>
            </w:r>
          </w:p>
        </w:tc>
        <w:tc>
          <w:tcPr>
            <w:tcW w:w="3150" w:type="dxa"/>
          </w:tcPr>
          <w:p w14:paraId="6FB19B5D"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25" w:type="dxa"/>
          </w:tcPr>
          <w:p w14:paraId="0BA23999" w14:textId="77777777" w:rsidR="00BC1444" w:rsidRDefault="00BC1444">
            <w:pPr>
              <w:spacing w:after="0" w:line="240" w:lineRule="auto"/>
              <w:rPr>
                <w:rFonts w:ascii="Times New Roman" w:eastAsia="Times New Roman" w:hAnsi="Times New Roman" w:cs="Times New Roman"/>
                <w:sz w:val="24"/>
                <w:szCs w:val="24"/>
              </w:rPr>
            </w:pPr>
          </w:p>
        </w:tc>
      </w:tr>
      <w:tr w:rsidR="00BC1444" w14:paraId="7FA61754" w14:textId="77777777">
        <w:tc>
          <w:tcPr>
            <w:tcW w:w="3990" w:type="dxa"/>
          </w:tcPr>
          <w:p w14:paraId="2CB0E243"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Book Project *must earn 4/5 on Classroom Expectations/Procedures and 24/30 on Description of Adaptations and 24/30 on Rationale for Adaptations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c>
          <w:tcPr>
            <w:tcW w:w="3150" w:type="dxa"/>
          </w:tcPr>
          <w:p w14:paraId="18E4F9D6"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25" w:type="dxa"/>
          </w:tcPr>
          <w:p w14:paraId="235143E3" w14:textId="77777777" w:rsidR="00BC1444" w:rsidRDefault="00BC1444">
            <w:pPr>
              <w:spacing w:after="0" w:line="240" w:lineRule="auto"/>
              <w:rPr>
                <w:rFonts w:ascii="Times New Roman" w:eastAsia="Times New Roman" w:hAnsi="Times New Roman" w:cs="Times New Roman"/>
                <w:sz w:val="24"/>
                <w:szCs w:val="24"/>
              </w:rPr>
            </w:pPr>
          </w:p>
        </w:tc>
      </w:tr>
      <w:tr w:rsidR="00BC1444" w14:paraId="0A53F361" w14:textId="77777777">
        <w:tc>
          <w:tcPr>
            <w:tcW w:w="3990" w:type="dxa"/>
          </w:tcPr>
          <w:p w14:paraId="21D9F6BE"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c>
          <w:tcPr>
            <w:tcW w:w="3150" w:type="dxa"/>
          </w:tcPr>
          <w:p w14:paraId="41DB8900"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1E23A4C3"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80 points</w:t>
            </w:r>
          </w:p>
          <w:p w14:paraId="5874858F"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0934AC0C"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tc>
        <w:tc>
          <w:tcPr>
            <w:tcW w:w="1725" w:type="dxa"/>
          </w:tcPr>
          <w:p w14:paraId="44B90DD1" w14:textId="77777777" w:rsidR="00BC1444" w:rsidRDefault="00BC1444">
            <w:pPr>
              <w:spacing w:after="0" w:line="240" w:lineRule="auto"/>
              <w:rPr>
                <w:rFonts w:ascii="Times New Roman" w:eastAsia="Times New Roman" w:hAnsi="Times New Roman" w:cs="Times New Roman"/>
                <w:sz w:val="24"/>
                <w:szCs w:val="24"/>
              </w:rPr>
            </w:pPr>
          </w:p>
        </w:tc>
      </w:tr>
      <w:tr w:rsidR="00BC1444" w14:paraId="36E0FBAB" w14:textId="77777777">
        <w:tc>
          <w:tcPr>
            <w:tcW w:w="3990" w:type="dxa"/>
          </w:tcPr>
          <w:p w14:paraId="51AC8BA8"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Assignments</w:t>
            </w:r>
          </w:p>
        </w:tc>
        <w:tc>
          <w:tcPr>
            <w:tcW w:w="3150" w:type="dxa"/>
          </w:tcPr>
          <w:p w14:paraId="63768771"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x 10 points each = 80 points</w:t>
            </w:r>
          </w:p>
        </w:tc>
        <w:tc>
          <w:tcPr>
            <w:tcW w:w="1725" w:type="dxa"/>
          </w:tcPr>
          <w:p w14:paraId="5536EAF7" w14:textId="77777777" w:rsidR="00BC1444" w:rsidRDefault="00BC1444">
            <w:pPr>
              <w:spacing w:after="0" w:line="240" w:lineRule="auto"/>
              <w:rPr>
                <w:rFonts w:ascii="Times New Roman" w:eastAsia="Times New Roman" w:hAnsi="Times New Roman" w:cs="Times New Roman"/>
                <w:sz w:val="24"/>
                <w:szCs w:val="24"/>
              </w:rPr>
            </w:pPr>
          </w:p>
        </w:tc>
      </w:tr>
      <w:tr w:rsidR="00BC1444" w14:paraId="08BA0E45" w14:textId="77777777">
        <w:tc>
          <w:tcPr>
            <w:tcW w:w="3990" w:type="dxa"/>
          </w:tcPr>
          <w:p w14:paraId="7023A536"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(Chapter 9-15)</w:t>
            </w:r>
          </w:p>
        </w:tc>
        <w:tc>
          <w:tcPr>
            <w:tcW w:w="3150" w:type="dxa"/>
          </w:tcPr>
          <w:p w14:paraId="2285FD82"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25" w:type="dxa"/>
          </w:tcPr>
          <w:p w14:paraId="095B257E" w14:textId="77777777" w:rsidR="00BC1444" w:rsidRDefault="00BC1444">
            <w:pPr>
              <w:spacing w:after="0" w:line="240" w:lineRule="auto"/>
              <w:rPr>
                <w:rFonts w:ascii="Times New Roman" w:eastAsia="Times New Roman" w:hAnsi="Times New Roman" w:cs="Times New Roman"/>
                <w:sz w:val="24"/>
                <w:szCs w:val="24"/>
              </w:rPr>
            </w:pPr>
          </w:p>
        </w:tc>
      </w:tr>
    </w:tbl>
    <w:p w14:paraId="64C22915" w14:textId="77777777" w:rsidR="00BC1444" w:rsidRDefault="00BC1444">
      <w:pPr>
        <w:spacing w:after="0" w:line="240" w:lineRule="auto"/>
        <w:rPr>
          <w:rFonts w:ascii="Times New Roman" w:eastAsia="Times New Roman" w:hAnsi="Times New Roman" w:cs="Times New Roman"/>
          <w:b/>
          <w:sz w:val="24"/>
          <w:szCs w:val="24"/>
        </w:rPr>
      </w:pPr>
    </w:p>
    <w:p w14:paraId="07AEF76E" w14:textId="77777777" w:rsidR="00BC1444" w:rsidRDefault="005928AA">
      <w:pPr>
        <w:numPr>
          <w:ilvl w:val="0"/>
          <w:numId w:val="1"/>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27" w:name="fmdh4ynd98r5" w:colFirst="0" w:colLast="0"/>
      <w:bookmarkEnd w:id="27"/>
      <w:r>
        <w:rPr>
          <w:rFonts w:ascii="Times New Roman" w:eastAsia="Times New Roman" w:hAnsi="Times New Roman" w:cs="Times New Roman"/>
          <w:b/>
          <w:sz w:val="24"/>
          <w:szCs w:val="24"/>
        </w:rPr>
        <w:t xml:space="preserve">Grading Scale - </w:t>
      </w:r>
      <w:r>
        <w:rPr>
          <w:rFonts w:ascii="Times New Roman" w:eastAsia="Times New Roman" w:hAnsi="Times New Roman" w:cs="Times New Roman"/>
          <w:sz w:val="24"/>
          <w:szCs w:val="24"/>
        </w:rPr>
        <w:t>Must have a C- or Higher to Pass the Class</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BC1444" w14:paraId="45F12D6E" w14:textId="77777777">
        <w:trPr>
          <w:trHeight w:val="280"/>
        </w:trPr>
        <w:tc>
          <w:tcPr>
            <w:tcW w:w="9358" w:type="dxa"/>
            <w:gridSpan w:val="4"/>
          </w:tcPr>
          <w:p w14:paraId="5E56E08B"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BC1444" w14:paraId="1647D8CC" w14:textId="77777777">
        <w:trPr>
          <w:trHeight w:val="280"/>
        </w:trPr>
        <w:tc>
          <w:tcPr>
            <w:tcW w:w="2339" w:type="dxa"/>
          </w:tcPr>
          <w:p w14:paraId="5068B53E"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5BFDF505"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38ADB76E"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7B62BF0A"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BC1444" w14:paraId="6D0BEF06"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54CED1" w14:textId="77777777" w:rsidR="00BC1444" w:rsidRDefault="0059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8F176C" w14:textId="77777777" w:rsidR="00BC1444" w:rsidRDefault="0059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21824881"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1E242E2B"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BC1444" w14:paraId="72C21626"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DDBD5A" w14:textId="77777777" w:rsidR="00BC1444" w:rsidRDefault="0059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B60F6B" w14:textId="77777777" w:rsidR="00BC1444" w:rsidRDefault="0059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97A6119"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yellow"/>
              </w:rPr>
              <w:t>73-70%</w:t>
            </w:r>
          </w:p>
        </w:tc>
        <w:tc>
          <w:tcPr>
            <w:tcW w:w="2341" w:type="dxa"/>
          </w:tcPr>
          <w:p w14:paraId="16EBE522"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yellow"/>
              </w:rPr>
              <w:t>C-</w:t>
            </w:r>
          </w:p>
        </w:tc>
      </w:tr>
      <w:tr w:rsidR="00BC1444" w14:paraId="53BB0BA5" w14:textId="77777777">
        <w:trPr>
          <w:trHeight w:val="280"/>
        </w:trPr>
        <w:tc>
          <w:tcPr>
            <w:tcW w:w="2339" w:type="dxa"/>
          </w:tcPr>
          <w:p w14:paraId="1AD8B6FA"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6F06260" w14:textId="77777777" w:rsidR="00BC1444" w:rsidRDefault="005928A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EFAB046"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02495E80"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C1444" w14:paraId="7160EC1D" w14:textId="77777777">
        <w:trPr>
          <w:trHeight w:val="280"/>
        </w:trPr>
        <w:tc>
          <w:tcPr>
            <w:tcW w:w="2339" w:type="dxa"/>
          </w:tcPr>
          <w:p w14:paraId="49BAAD28"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1991BDD0" w14:textId="77777777" w:rsidR="00BC1444" w:rsidRDefault="005928A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72B85B8"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2BB59D51"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C1444" w14:paraId="6AE3CBCF" w14:textId="77777777">
        <w:trPr>
          <w:trHeight w:val="260"/>
        </w:trPr>
        <w:tc>
          <w:tcPr>
            <w:tcW w:w="2339" w:type="dxa"/>
          </w:tcPr>
          <w:p w14:paraId="2E4EFD83"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27605080" w14:textId="77777777" w:rsidR="00BC1444" w:rsidRDefault="005928A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4FD0409"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60 &amp; </w:t>
            </w:r>
            <w:proofErr w:type="gramStart"/>
            <w:r>
              <w:rPr>
                <w:rFonts w:ascii="Times New Roman" w:eastAsia="Times New Roman" w:hAnsi="Times New Roman" w:cs="Times New Roman"/>
                <w:sz w:val="24"/>
                <w:szCs w:val="24"/>
              </w:rPr>
              <w:t>Below</w:t>
            </w:r>
            <w:proofErr w:type="gramEnd"/>
          </w:p>
        </w:tc>
        <w:tc>
          <w:tcPr>
            <w:tcW w:w="2341" w:type="dxa"/>
          </w:tcPr>
          <w:p w14:paraId="69909653"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BC1444" w14:paraId="756A4795" w14:textId="77777777">
        <w:trPr>
          <w:trHeight w:val="280"/>
        </w:trPr>
        <w:tc>
          <w:tcPr>
            <w:tcW w:w="2339" w:type="dxa"/>
          </w:tcPr>
          <w:p w14:paraId="400EC65A" w14:textId="77777777" w:rsidR="00BC1444" w:rsidRDefault="005928A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11DC31CE" w14:textId="77777777" w:rsidR="00BC1444" w:rsidRDefault="005928A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476F6DC6" w14:textId="77777777" w:rsidR="00BC1444" w:rsidRDefault="00BC144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18D318C7" w14:textId="77777777" w:rsidR="00BC1444" w:rsidRDefault="00BC144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9490F4D" w14:textId="77777777" w:rsidR="00BC1444" w:rsidRDefault="005928A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2DCAD4D" w14:textId="77777777" w:rsidR="00BC1444" w:rsidRDefault="005928AA">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28" w:name="o96103dl7baq" w:colFirst="0" w:colLast="0"/>
      <w:bookmarkEnd w:id="28"/>
      <w:r>
        <w:rPr>
          <w:rFonts w:ascii="Times New Roman" w:eastAsia="Times New Roman" w:hAnsi="Times New Roman" w:cs="Times New Roman"/>
          <w:b/>
          <w:sz w:val="24"/>
          <w:szCs w:val="24"/>
        </w:rPr>
        <w:t xml:space="preserve">Course Schedule </w:t>
      </w:r>
    </w:p>
    <w:p w14:paraId="76F142E1" w14:textId="77777777" w:rsidR="00BC1444" w:rsidRDefault="00BC1444">
      <w:pPr>
        <w:spacing w:after="0" w:line="240" w:lineRule="auto"/>
        <w:rPr>
          <w:rFonts w:ascii="Times New Roman" w:eastAsia="Times New Roman" w:hAnsi="Times New Roman" w:cs="Times New Roman"/>
          <w:sz w:val="24"/>
          <w:szCs w:val="24"/>
        </w:rPr>
      </w:pPr>
    </w:p>
    <w:tbl>
      <w:tblPr>
        <w:tblStyle w:val="a3"/>
        <w:tblW w:w="1098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4650"/>
        <w:gridCol w:w="4185"/>
      </w:tblGrid>
      <w:tr w:rsidR="00BC1444" w14:paraId="53E9334A" w14:textId="77777777">
        <w:trPr>
          <w:trHeight w:val="255"/>
        </w:trPr>
        <w:tc>
          <w:tcPr>
            <w:tcW w:w="2145" w:type="dxa"/>
            <w:shd w:val="clear" w:color="auto" w:fill="B3B3B3"/>
          </w:tcPr>
          <w:p w14:paraId="209F9EC3"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650" w:type="dxa"/>
            <w:shd w:val="clear" w:color="auto" w:fill="B3B3B3"/>
          </w:tcPr>
          <w:p w14:paraId="269A5D68"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Topic</w:t>
            </w:r>
          </w:p>
        </w:tc>
        <w:tc>
          <w:tcPr>
            <w:tcW w:w="4185" w:type="dxa"/>
            <w:shd w:val="clear" w:color="auto" w:fill="B3B3B3"/>
          </w:tcPr>
          <w:p w14:paraId="0AFE2BF6"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Due Homework due by 10am before the next class</w:t>
            </w:r>
          </w:p>
        </w:tc>
      </w:tr>
      <w:tr w:rsidR="00BC1444" w14:paraId="2A8FE5AC" w14:textId="77777777">
        <w:trPr>
          <w:trHeight w:val="240"/>
        </w:trPr>
        <w:tc>
          <w:tcPr>
            <w:tcW w:w="2145" w:type="dxa"/>
          </w:tcPr>
          <w:p w14:paraId="34617D31"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25</w:t>
            </w:r>
          </w:p>
          <w:p w14:paraId="1B0C9C71"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tc>
        <w:tc>
          <w:tcPr>
            <w:tcW w:w="4650" w:type="dxa"/>
          </w:tcPr>
          <w:p w14:paraId="4DDA5425"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Welcome to Educ 351 Class                 </w:t>
            </w:r>
          </w:p>
        </w:tc>
        <w:tc>
          <w:tcPr>
            <w:tcW w:w="4185" w:type="dxa"/>
          </w:tcPr>
          <w:p w14:paraId="4BDAF904" w14:textId="77777777" w:rsidR="00BC1444" w:rsidRDefault="00BC1444">
            <w:pPr>
              <w:spacing w:after="0" w:line="240" w:lineRule="auto"/>
              <w:rPr>
                <w:sz w:val="24"/>
                <w:szCs w:val="24"/>
              </w:rPr>
            </w:pPr>
          </w:p>
        </w:tc>
      </w:tr>
      <w:tr w:rsidR="00BC1444" w14:paraId="66570291" w14:textId="77777777">
        <w:tc>
          <w:tcPr>
            <w:tcW w:w="2145" w:type="dxa"/>
          </w:tcPr>
          <w:p w14:paraId="6D6ABB71"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27</w:t>
            </w:r>
          </w:p>
          <w:p w14:paraId="32A5D497"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2)</w:t>
            </w:r>
          </w:p>
        </w:tc>
        <w:tc>
          <w:tcPr>
            <w:tcW w:w="4650" w:type="dxa"/>
          </w:tcPr>
          <w:p w14:paraId="1ED9661F"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Perspectives</w:t>
            </w:r>
          </w:p>
        </w:tc>
        <w:tc>
          <w:tcPr>
            <w:tcW w:w="4185" w:type="dxa"/>
          </w:tcPr>
          <w:p w14:paraId="152F6EC2" w14:textId="77777777" w:rsidR="00BC1444" w:rsidRDefault="005928AA">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1 Part 1: read pages 3-top of page 20</w:t>
            </w:r>
          </w:p>
          <w:p w14:paraId="57B8C47E" w14:textId="77777777" w:rsidR="00BC1444" w:rsidRDefault="005928AA">
            <w:pPr>
              <w:numPr>
                <w:ilvl w:val="0"/>
                <w:numId w:val="4"/>
              </w:numPr>
              <w:spacing w:after="0" w:line="240" w:lineRule="auto"/>
              <w:rPr>
                <w:rFonts w:ascii="Times New Roman" w:eastAsia="Times New Roman" w:hAnsi="Times New Roman" w:cs="Times New Roman"/>
                <w:sz w:val="24"/>
                <w:szCs w:val="24"/>
              </w:rPr>
            </w:pPr>
            <w:bookmarkStart w:id="29" w:name="_retgsf6sx2ea" w:colFirst="0" w:colLast="0"/>
            <w:bookmarkEnd w:id="29"/>
            <w:r>
              <w:rPr>
                <w:rFonts w:ascii="Times New Roman" w:eastAsia="Times New Roman" w:hAnsi="Times New Roman" w:cs="Times New Roman"/>
                <w:sz w:val="24"/>
                <w:szCs w:val="24"/>
              </w:rPr>
              <w:t>Welcome to Educ 351</w:t>
            </w:r>
          </w:p>
        </w:tc>
      </w:tr>
      <w:tr w:rsidR="00BC1444" w14:paraId="0912E5A9" w14:textId="77777777">
        <w:tc>
          <w:tcPr>
            <w:tcW w:w="2145" w:type="dxa"/>
          </w:tcPr>
          <w:p w14:paraId="330A6AFD"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w:t>
            </w:r>
          </w:p>
          <w:p w14:paraId="31B73E7B"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2)</w:t>
            </w:r>
          </w:p>
        </w:tc>
        <w:tc>
          <w:tcPr>
            <w:tcW w:w="4650" w:type="dxa"/>
          </w:tcPr>
          <w:p w14:paraId="5DE4D4F7"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Perspectives</w:t>
            </w:r>
          </w:p>
        </w:tc>
        <w:tc>
          <w:tcPr>
            <w:tcW w:w="4185" w:type="dxa"/>
          </w:tcPr>
          <w:p w14:paraId="2ECAF13B" w14:textId="77777777" w:rsidR="00BC1444" w:rsidRDefault="005928AA">
            <w:pPr>
              <w:numPr>
                <w:ilvl w:val="0"/>
                <w:numId w:val="14"/>
              </w:numPr>
              <w:spacing w:after="0" w:line="240" w:lineRule="auto"/>
              <w:rPr>
                <w:sz w:val="24"/>
                <w:szCs w:val="24"/>
              </w:rPr>
            </w:pPr>
            <w:bookmarkStart w:id="30" w:name="_gjdgxs" w:colFirst="0" w:colLast="0"/>
            <w:bookmarkEnd w:id="30"/>
            <w:r>
              <w:rPr>
                <w:rFonts w:ascii="Times New Roman" w:eastAsia="Times New Roman" w:hAnsi="Times New Roman" w:cs="Times New Roman"/>
                <w:sz w:val="24"/>
                <w:szCs w:val="24"/>
              </w:rPr>
              <w:t>Chapter 1 Part 2: read pages top of page 20-36</w:t>
            </w:r>
          </w:p>
          <w:p w14:paraId="3A9534AF" w14:textId="77777777" w:rsidR="00BC1444" w:rsidRDefault="005928AA">
            <w:pPr>
              <w:numPr>
                <w:ilvl w:val="0"/>
                <w:numId w:val="14"/>
              </w:numPr>
              <w:spacing w:after="0" w:line="240" w:lineRule="auto"/>
              <w:rPr>
                <w:rFonts w:ascii="Times New Roman" w:eastAsia="Times New Roman" w:hAnsi="Times New Roman" w:cs="Times New Roman"/>
                <w:sz w:val="24"/>
                <w:szCs w:val="24"/>
              </w:rPr>
            </w:pPr>
            <w:bookmarkStart w:id="31" w:name="_5gcnvzqfkgk5" w:colFirst="0" w:colLast="0"/>
            <w:bookmarkEnd w:id="31"/>
            <w:r>
              <w:rPr>
                <w:rFonts w:ascii="Times New Roman" w:eastAsia="Times New Roman" w:hAnsi="Times New Roman" w:cs="Times New Roman"/>
                <w:sz w:val="24"/>
                <w:szCs w:val="24"/>
              </w:rPr>
              <w:t>Read pages 39-top of page 56</w:t>
            </w:r>
          </w:p>
        </w:tc>
      </w:tr>
      <w:tr w:rsidR="00BC1444" w14:paraId="078F6CFF" w14:textId="77777777">
        <w:tc>
          <w:tcPr>
            <w:tcW w:w="2145" w:type="dxa"/>
          </w:tcPr>
          <w:p w14:paraId="35012DD5"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3</w:t>
            </w:r>
          </w:p>
          <w:p w14:paraId="09480904"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Pr>
          <w:p w14:paraId="2B8EA09E"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 Foundations of Special Education: Policies, Practices, and Programs </w:t>
            </w:r>
          </w:p>
        </w:tc>
        <w:tc>
          <w:tcPr>
            <w:tcW w:w="4185" w:type="dxa"/>
          </w:tcPr>
          <w:p w14:paraId="19B48FCA" w14:textId="77777777" w:rsidR="00BC1444" w:rsidRDefault="005928AA">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read pages top of page 56 -72</w:t>
            </w:r>
          </w:p>
          <w:p w14:paraId="3EFCE950" w14:textId="77777777" w:rsidR="00BC1444" w:rsidRDefault="005928AA">
            <w:pPr>
              <w:numPr>
                <w:ilvl w:val="0"/>
                <w:numId w:val="14"/>
              </w:numPr>
              <w:spacing w:after="0" w:line="240" w:lineRule="auto"/>
              <w:rPr>
                <w:rFonts w:ascii="Times New Roman" w:eastAsia="Times New Roman" w:hAnsi="Times New Roman" w:cs="Times New Roman"/>
                <w:sz w:val="24"/>
                <w:szCs w:val="24"/>
              </w:rPr>
            </w:pPr>
            <w:bookmarkStart w:id="32" w:name="_s271gl55mhnm" w:colFirst="0" w:colLast="0"/>
            <w:bookmarkEnd w:id="32"/>
            <w:r>
              <w:rPr>
                <w:rFonts w:ascii="Times New Roman" w:eastAsia="Times New Roman" w:hAnsi="Times New Roman" w:cs="Times New Roman"/>
                <w:sz w:val="24"/>
                <w:szCs w:val="24"/>
              </w:rPr>
              <w:t>Chapter 1 Formative Assignment</w:t>
            </w:r>
          </w:p>
        </w:tc>
      </w:tr>
      <w:tr w:rsidR="00BC1444" w14:paraId="52B62B6C" w14:textId="77777777">
        <w:tc>
          <w:tcPr>
            <w:tcW w:w="2145" w:type="dxa"/>
          </w:tcPr>
          <w:p w14:paraId="24551854"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8</w:t>
            </w:r>
          </w:p>
          <w:p w14:paraId="6F931000"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3)</w:t>
            </w:r>
          </w:p>
        </w:tc>
        <w:tc>
          <w:tcPr>
            <w:tcW w:w="4650" w:type="dxa"/>
          </w:tcPr>
          <w:p w14:paraId="77D9C6C2"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c>
          <w:tcPr>
            <w:tcW w:w="4185" w:type="dxa"/>
          </w:tcPr>
          <w:p w14:paraId="78AAFCEE" w14:textId="77777777" w:rsidR="00BC1444" w:rsidRDefault="005928AA">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read pages 75-80, 84-89, and 93-94</w:t>
            </w:r>
          </w:p>
        </w:tc>
      </w:tr>
      <w:tr w:rsidR="00BC1444" w14:paraId="54982A96" w14:textId="77777777">
        <w:tc>
          <w:tcPr>
            <w:tcW w:w="2145" w:type="dxa"/>
          </w:tcPr>
          <w:p w14:paraId="31ACBCE8"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10</w:t>
            </w:r>
          </w:p>
          <w:p w14:paraId="4AD7CE9F"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Pr>
          <w:p w14:paraId="541E8865"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Foundations of Special Education: Cultural and Linguistic Diversity and Exceptionality</w:t>
            </w:r>
          </w:p>
        </w:tc>
        <w:tc>
          <w:tcPr>
            <w:tcW w:w="4185" w:type="dxa"/>
          </w:tcPr>
          <w:p w14:paraId="32637457" w14:textId="77777777" w:rsidR="00BC1444" w:rsidRDefault="005928AA">
            <w:pPr>
              <w:numPr>
                <w:ilvl w:val="0"/>
                <w:numId w:val="4"/>
              </w:numPr>
              <w:spacing w:after="0" w:line="240" w:lineRule="auto"/>
              <w:rPr>
                <w:sz w:val="24"/>
                <w:szCs w:val="24"/>
              </w:rPr>
            </w:pPr>
            <w:bookmarkStart w:id="33" w:name="_906raxhmsptf" w:colFirst="0" w:colLast="0"/>
            <w:bookmarkEnd w:id="33"/>
            <w:r>
              <w:rPr>
                <w:rFonts w:ascii="Times New Roman" w:eastAsia="Times New Roman" w:hAnsi="Times New Roman" w:cs="Times New Roman"/>
                <w:sz w:val="24"/>
                <w:szCs w:val="24"/>
              </w:rPr>
              <w:t>Chapter 4: read pages 99, 104-106, 116-120</w:t>
            </w:r>
          </w:p>
          <w:p w14:paraId="2C730BCB" w14:textId="77777777" w:rsidR="00BC1444" w:rsidRDefault="005928AA">
            <w:pPr>
              <w:numPr>
                <w:ilvl w:val="0"/>
                <w:numId w:val="4"/>
              </w:numPr>
              <w:spacing w:after="0" w:line="240" w:lineRule="auto"/>
              <w:rPr>
                <w:sz w:val="24"/>
                <w:szCs w:val="24"/>
              </w:rPr>
            </w:pPr>
            <w:bookmarkStart w:id="34" w:name="_mfzdfseuapcd" w:colFirst="0" w:colLast="0"/>
            <w:bookmarkEnd w:id="34"/>
            <w:r>
              <w:rPr>
                <w:rFonts w:ascii="Times New Roman" w:eastAsia="Times New Roman" w:hAnsi="Times New Roman" w:cs="Times New Roman"/>
                <w:sz w:val="24"/>
                <w:szCs w:val="24"/>
              </w:rPr>
              <w:t>Chapter 2 Formative Assignment</w:t>
            </w:r>
          </w:p>
        </w:tc>
      </w:tr>
      <w:tr w:rsidR="00BC1444" w14:paraId="01D1C5B5" w14:textId="77777777">
        <w:tc>
          <w:tcPr>
            <w:tcW w:w="2145" w:type="dxa"/>
          </w:tcPr>
          <w:p w14:paraId="6CA68D0A"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February 15</w:t>
            </w:r>
          </w:p>
          <w:p w14:paraId="4C7D9C96"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4)</w:t>
            </w:r>
          </w:p>
        </w:tc>
        <w:tc>
          <w:tcPr>
            <w:tcW w:w="4650" w:type="dxa"/>
            <w:tcBorders>
              <w:bottom w:val="single" w:sz="4" w:space="0" w:color="000000"/>
            </w:tcBorders>
          </w:tcPr>
          <w:p w14:paraId="09ED0C53"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 Foundations of Special Education: Parents, Families, and Exceptionality</w:t>
            </w:r>
          </w:p>
        </w:tc>
        <w:tc>
          <w:tcPr>
            <w:tcW w:w="4185" w:type="dxa"/>
            <w:tcBorders>
              <w:bottom w:val="single" w:sz="4" w:space="0" w:color="000000"/>
            </w:tcBorders>
          </w:tcPr>
          <w:p w14:paraId="65FE79DB" w14:textId="77777777" w:rsidR="00BC1444" w:rsidRDefault="005928A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Extra Credit: </w:t>
            </w:r>
            <w:proofErr w:type="spellStart"/>
            <w:r>
              <w:rPr>
                <w:rFonts w:ascii="Times New Roman" w:eastAsia="Times New Roman" w:hAnsi="Times New Roman" w:cs="Times New Roman"/>
                <w:sz w:val="24"/>
                <w:szCs w:val="24"/>
                <w:highlight w:val="yellow"/>
              </w:rPr>
              <w:t>Willowbrook</w:t>
            </w:r>
            <w:proofErr w:type="spellEnd"/>
          </w:p>
          <w:p w14:paraId="6E95BF1E" w14:textId="77777777" w:rsidR="00BC1444" w:rsidRDefault="005928AA">
            <w:pPr>
              <w:numPr>
                <w:ilvl w:val="0"/>
                <w:numId w:val="9"/>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Chapter 5: Read pages 125-126, 129-141</w:t>
            </w:r>
          </w:p>
        </w:tc>
      </w:tr>
      <w:tr w:rsidR="00BC1444" w14:paraId="056D4DF9" w14:textId="77777777">
        <w:tc>
          <w:tcPr>
            <w:tcW w:w="2145" w:type="dxa"/>
          </w:tcPr>
          <w:p w14:paraId="679A6221"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17</w:t>
            </w:r>
          </w:p>
          <w:p w14:paraId="28B380BB"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Borders>
              <w:bottom w:val="single" w:sz="4" w:space="0" w:color="000000"/>
            </w:tcBorders>
          </w:tcPr>
          <w:p w14:paraId="095E5044"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 Foundations of Special Education: Assistive Technology </w:t>
            </w:r>
          </w:p>
        </w:tc>
        <w:tc>
          <w:tcPr>
            <w:tcW w:w="4185" w:type="dxa"/>
            <w:tcBorders>
              <w:bottom w:val="single" w:sz="4" w:space="0" w:color="000000"/>
            </w:tcBorders>
          </w:tcPr>
          <w:p w14:paraId="0239FB60" w14:textId="77777777" w:rsidR="00BC1444" w:rsidRDefault="005928AA">
            <w:pPr>
              <w:numPr>
                <w:ilvl w:val="0"/>
                <w:numId w:val="9"/>
              </w:numPr>
              <w:spacing w:after="0" w:line="240" w:lineRule="auto"/>
              <w:rPr>
                <w:sz w:val="24"/>
                <w:szCs w:val="24"/>
              </w:rPr>
            </w:pPr>
            <w:r>
              <w:rPr>
                <w:rFonts w:ascii="Times New Roman" w:eastAsia="Times New Roman" w:hAnsi="Times New Roman" w:cs="Times New Roman"/>
                <w:sz w:val="24"/>
                <w:szCs w:val="24"/>
              </w:rPr>
              <w:t>Chapter 5 Formative Assignment</w:t>
            </w:r>
          </w:p>
        </w:tc>
      </w:tr>
      <w:tr w:rsidR="00BC1444" w14:paraId="204F8C15" w14:textId="77777777">
        <w:tc>
          <w:tcPr>
            <w:tcW w:w="2145" w:type="dxa"/>
          </w:tcPr>
          <w:p w14:paraId="4D54F07F"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22</w:t>
            </w:r>
          </w:p>
          <w:p w14:paraId="4E9B1AF5"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5)</w:t>
            </w:r>
          </w:p>
        </w:tc>
        <w:tc>
          <w:tcPr>
            <w:tcW w:w="4650" w:type="dxa"/>
            <w:tcBorders>
              <w:bottom w:val="single" w:sz="4" w:space="0" w:color="000000"/>
            </w:tcBorders>
          </w:tcPr>
          <w:p w14:paraId="2F6609F6"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DAY - NO CLASS</w:t>
            </w:r>
          </w:p>
        </w:tc>
        <w:tc>
          <w:tcPr>
            <w:tcW w:w="4185" w:type="dxa"/>
            <w:tcBorders>
              <w:bottom w:val="single" w:sz="4" w:space="0" w:color="000000"/>
            </w:tcBorders>
          </w:tcPr>
          <w:p w14:paraId="7898FDDA" w14:textId="77777777" w:rsidR="00BC1444" w:rsidRDefault="00BC1444">
            <w:pPr>
              <w:spacing w:after="0" w:line="240" w:lineRule="auto"/>
              <w:rPr>
                <w:rFonts w:ascii="Times New Roman" w:eastAsia="Times New Roman" w:hAnsi="Times New Roman" w:cs="Times New Roman"/>
                <w:sz w:val="24"/>
                <w:szCs w:val="24"/>
              </w:rPr>
            </w:pPr>
          </w:p>
        </w:tc>
      </w:tr>
      <w:tr w:rsidR="00BC1444" w14:paraId="7F2A1522" w14:textId="77777777">
        <w:tc>
          <w:tcPr>
            <w:tcW w:w="2145" w:type="dxa"/>
          </w:tcPr>
          <w:p w14:paraId="26BDCD15"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24</w:t>
            </w:r>
          </w:p>
          <w:p w14:paraId="5A717518"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Pr>
          <w:p w14:paraId="4DA60B16"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Midterm Review</w:t>
            </w:r>
          </w:p>
        </w:tc>
        <w:tc>
          <w:tcPr>
            <w:tcW w:w="4185" w:type="dxa"/>
          </w:tcPr>
          <w:p w14:paraId="76041E02" w14:textId="77777777" w:rsidR="00BC1444" w:rsidRDefault="005928AA">
            <w:pPr>
              <w:numPr>
                <w:ilvl w:val="0"/>
                <w:numId w:val="22"/>
              </w:numPr>
              <w:spacing w:after="0" w:line="240" w:lineRule="auto"/>
              <w:rPr>
                <w:sz w:val="24"/>
                <w:szCs w:val="24"/>
                <w:highlight w:val="cyan"/>
              </w:rPr>
            </w:pPr>
            <w:r>
              <w:rPr>
                <w:rFonts w:ascii="Times New Roman" w:eastAsia="Times New Roman" w:hAnsi="Times New Roman" w:cs="Times New Roman"/>
                <w:sz w:val="24"/>
                <w:szCs w:val="24"/>
                <w:highlight w:val="cyan"/>
              </w:rPr>
              <w:t>Midterm (Chapters 1-5) due 3/1 at 10:00am - opens 2/24 at 4:00pm</w:t>
            </w:r>
          </w:p>
          <w:p w14:paraId="17003CD2" w14:textId="77777777" w:rsidR="00BC1444" w:rsidRDefault="005928AA">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Part 1: Read pages 147-169</w:t>
            </w:r>
          </w:p>
        </w:tc>
      </w:tr>
      <w:tr w:rsidR="00BC1444" w14:paraId="7791592F" w14:textId="77777777">
        <w:tc>
          <w:tcPr>
            <w:tcW w:w="2145" w:type="dxa"/>
            <w:tcBorders>
              <w:bottom w:val="single" w:sz="4" w:space="0" w:color="000000"/>
            </w:tcBorders>
          </w:tcPr>
          <w:p w14:paraId="0C79B92F"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w:t>
            </w:r>
          </w:p>
          <w:p w14:paraId="34C1EF0E"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6)</w:t>
            </w:r>
          </w:p>
        </w:tc>
        <w:tc>
          <w:tcPr>
            <w:tcW w:w="4650" w:type="dxa"/>
          </w:tcPr>
          <w:p w14:paraId="0EFCC1A8"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Intellectual Disability </w:t>
            </w:r>
          </w:p>
        </w:tc>
        <w:tc>
          <w:tcPr>
            <w:tcW w:w="4185" w:type="dxa"/>
          </w:tcPr>
          <w:p w14:paraId="119E0E25" w14:textId="77777777" w:rsidR="00BC1444" w:rsidRDefault="005928AA">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Part 2: Read pages 169-191</w:t>
            </w:r>
          </w:p>
        </w:tc>
      </w:tr>
      <w:tr w:rsidR="00BC1444" w14:paraId="41CC5BAA" w14:textId="77777777">
        <w:tc>
          <w:tcPr>
            <w:tcW w:w="2145" w:type="dxa"/>
            <w:tcBorders>
              <w:bottom w:val="single" w:sz="4" w:space="0" w:color="000000"/>
            </w:tcBorders>
          </w:tcPr>
          <w:p w14:paraId="1E1765AC"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w:t>
            </w:r>
          </w:p>
          <w:p w14:paraId="02A44C3B"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Borders>
              <w:bottom w:val="single" w:sz="4" w:space="0" w:color="000000"/>
            </w:tcBorders>
          </w:tcPr>
          <w:p w14:paraId="740D379E"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Intellectual Disability </w:t>
            </w:r>
          </w:p>
        </w:tc>
        <w:tc>
          <w:tcPr>
            <w:tcW w:w="4185" w:type="dxa"/>
            <w:tcBorders>
              <w:bottom w:val="single" w:sz="4" w:space="0" w:color="000000"/>
            </w:tcBorders>
          </w:tcPr>
          <w:p w14:paraId="3A1B8D7B" w14:textId="77777777" w:rsidR="00BC1444" w:rsidRDefault="005928AA">
            <w:pPr>
              <w:numPr>
                <w:ilvl w:val="0"/>
                <w:numId w:val="15"/>
              </w:numPr>
              <w:spacing w:after="0" w:line="240" w:lineRule="auto"/>
              <w:rPr>
                <w:sz w:val="24"/>
                <w:szCs w:val="24"/>
              </w:rPr>
            </w:pPr>
            <w:r>
              <w:rPr>
                <w:rFonts w:ascii="Times New Roman" w:eastAsia="Times New Roman" w:hAnsi="Times New Roman" w:cs="Times New Roman"/>
                <w:sz w:val="24"/>
                <w:szCs w:val="24"/>
              </w:rPr>
              <w:t>Chapter 6 Formative Assignment</w:t>
            </w:r>
          </w:p>
          <w:p w14:paraId="4E0F7370" w14:textId="77777777" w:rsidR="00BC1444" w:rsidRDefault="005928AA">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Part 1: Read pages 193-212</w:t>
            </w:r>
          </w:p>
        </w:tc>
      </w:tr>
      <w:tr w:rsidR="00BC1444" w14:paraId="13F4714C" w14:textId="77777777">
        <w:tc>
          <w:tcPr>
            <w:tcW w:w="2145" w:type="dxa"/>
          </w:tcPr>
          <w:p w14:paraId="57E569A4"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8</w:t>
            </w:r>
          </w:p>
          <w:p w14:paraId="17128D1A"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7)</w:t>
            </w:r>
          </w:p>
        </w:tc>
        <w:tc>
          <w:tcPr>
            <w:tcW w:w="4650" w:type="dxa"/>
            <w:tcBorders>
              <w:bottom w:val="single" w:sz="4" w:space="0" w:color="000000"/>
            </w:tcBorders>
          </w:tcPr>
          <w:p w14:paraId="3DBBCDBA"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Learning Disabilities </w:t>
            </w:r>
          </w:p>
        </w:tc>
        <w:tc>
          <w:tcPr>
            <w:tcW w:w="4185" w:type="dxa"/>
            <w:tcBorders>
              <w:bottom w:val="single" w:sz="4" w:space="0" w:color="000000"/>
            </w:tcBorders>
          </w:tcPr>
          <w:p w14:paraId="68D023A5" w14:textId="77777777" w:rsidR="00BC1444" w:rsidRDefault="005928AA">
            <w:pPr>
              <w:numPr>
                <w:ilvl w:val="0"/>
                <w:numId w:val="15"/>
              </w:numPr>
              <w:spacing w:after="0" w:line="240" w:lineRule="auto"/>
              <w:ind w:left="0" w:firstLine="0"/>
              <w:rPr>
                <w:sz w:val="24"/>
                <w:szCs w:val="24"/>
              </w:rPr>
            </w:pPr>
            <w:r>
              <w:rPr>
                <w:rFonts w:ascii="Times New Roman" w:eastAsia="Times New Roman" w:hAnsi="Times New Roman" w:cs="Times New Roman"/>
                <w:sz w:val="24"/>
                <w:szCs w:val="24"/>
              </w:rPr>
              <w:t>Chapter 7 Part 2: Read pages 212-231</w:t>
            </w:r>
          </w:p>
        </w:tc>
      </w:tr>
      <w:tr w:rsidR="00BC1444" w14:paraId="518F78F3" w14:textId="77777777">
        <w:tc>
          <w:tcPr>
            <w:tcW w:w="2145" w:type="dxa"/>
            <w:tcBorders>
              <w:bottom w:val="single" w:sz="4" w:space="0" w:color="000000"/>
            </w:tcBorders>
          </w:tcPr>
          <w:p w14:paraId="23AB29DB"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10</w:t>
            </w:r>
          </w:p>
          <w:p w14:paraId="787187B4"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Pr>
          <w:p w14:paraId="366FF9BB"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Learning Disabilities</w:t>
            </w:r>
          </w:p>
        </w:tc>
        <w:tc>
          <w:tcPr>
            <w:tcW w:w="4185" w:type="dxa"/>
          </w:tcPr>
          <w:p w14:paraId="00CC3FCC" w14:textId="77777777" w:rsidR="00BC1444" w:rsidRDefault="005928AA">
            <w:pPr>
              <w:numPr>
                <w:ilvl w:val="0"/>
                <w:numId w:val="25"/>
              </w:numPr>
              <w:spacing w:after="0" w:line="240" w:lineRule="auto"/>
              <w:rPr>
                <w:sz w:val="24"/>
                <w:szCs w:val="24"/>
              </w:rPr>
            </w:pPr>
            <w:r>
              <w:rPr>
                <w:rFonts w:ascii="Times New Roman" w:eastAsia="Times New Roman" w:hAnsi="Times New Roman" w:cs="Times New Roman"/>
                <w:sz w:val="24"/>
                <w:szCs w:val="24"/>
              </w:rPr>
              <w:t>Chapter 8 Part 1: Read pages 233-246</w:t>
            </w:r>
          </w:p>
          <w:p w14:paraId="36B825D0" w14:textId="77777777" w:rsidR="00BC1444" w:rsidRDefault="005928AA">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Formative Assignment or How Difficult Can This Be? video response</w:t>
            </w:r>
          </w:p>
        </w:tc>
      </w:tr>
      <w:tr w:rsidR="00BC1444" w14:paraId="6ED7D0A2" w14:textId="77777777">
        <w:trPr>
          <w:trHeight w:val="315"/>
        </w:trPr>
        <w:tc>
          <w:tcPr>
            <w:tcW w:w="2145" w:type="dxa"/>
            <w:tcBorders>
              <w:bottom w:val="single" w:sz="4" w:space="0" w:color="000000"/>
            </w:tcBorders>
          </w:tcPr>
          <w:p w14:paraId="081FE629"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15</w:t>
            </w:r>
          </w:p>
          <w:p w14:paraId="4ACD6B3E"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8)</w:t>
            </w:r>
          </w:p>
        </w:tc>
        <w:tc>
          <w:tcPr>
            <w:tcW w:w="4650" w:type="dxa"/>
            <w:tcBorders>
              <w:bottom w:val="single" w:sz="4" w:space="0" w:color="000000"/>
            </w:tcBorders>
          </w:tcPr>
          <w:p w14:paraId="4597F3C7" w14:textId="77777777" w:rsidR="00BC1444" w:rsidRDefault="005928A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Chapter 8 -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Attention Deficit Hyperactivity Disorder </w:t>
            </w:r>
          </w:p>
        </w:tc>
        <w:tc>
          <w:tcPr>
            <w:tcW w:w="4185" w:type="dxa"/>
            <w:tcBorders>
              <w:bottom w:val="single" w:sz="4" w:space="0" w:color="000000"/>
            </w:tcBorders>
          </w:tcPr>
          <w:p w14:paraId="716FF35B" w14:textId="77777777" w:rsidR="00BC1444" w:rsidRDefault="005928AA">
            <w:pPr>
              <w:numPr>
                <w:ilvl w:val="0"/>
                <w:numId w:val="25"/>
              </w:numPr>
              <w:spacing w:after="0" w:line="240" w:lineRule="auto"/>
              <w:ind w:left="0" w:firstLine="0"/>
              <w:rPr>
                <w:sz w:val="24"/>
                <w:szCs w:val="24"/>
              </w:rPr>
            </w:pPr>
            <w:r>
              <w:rPr>
                <w:rFonts w:ascii="Times New Roman" w:eastAsia="Times New Roman" w:hAnsi="Times New Roman" w:cs="Times New Roman"/>
                <w:sz w:val="24"/>
                <w:szCs w:val="24"/>
              </w:rPr>
              <w:t>Chapter 8 Part 2: Read Pages 246-259</w:t>
            </w:r>
          </w:p>
        </w:tc>
      </w:tr>
      <w:tr w:rsidR="00BC1444" w14:paraId="1922CEAE" w14:textId="77777777">
        <w:tc>
          <w:tcPr>
            <w:tcW w:w="2145" w:type="dxa"/>
          </w:tcPr>
          <w:p w14:paraId="686BCA50"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17</w:t>
            </w:r>
          </w:p>
          <w:p w14:paraId="0A3D5BD2"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Pr>
          <w:p w14:paraId="6EF84B52"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Attention Deficit Hyperactivity Disorder </w:t>
            </w:r>
          </w:p>
        </w:tc>
        <w:tc>
          <w:tcPr>
            <w:tcW w:w="4185" w:type="dxa"/>
          </w:tcPr>
          <w:p w14:paraId="466E864B" w14:textId="77777777" w:rsidR="00BC1444" w:rsidRDefault="005928AA">
            <w:pPr>
              <w:numPr>
                <w:ilvl w:val="0"/>
                <w:numId w:val="19"/>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Part 1: Read pages 261-279</w:t>
            </w:r>
          </w:p>
        </w:tc>
      </w:tr>
      <w:tr w:rsidR="00BC1444" w14:paraId="5A417B27" w14:textId="77777777">
        <w:trPr>
          <w:trHeight w:val="240"/>
        </w:trPr>
        <w:tc>
          <w:tcPr>
            <w:tcW w:w="10980" w:type="dxa"/>
            <w:gridSpan w:val="3"/>
            <w:shd w:val="clear" w:color="auto" w:fill="515151"/>
          </w:tcPr>
          <w:p w14:paraId="675F9E1C" w14:textId="77777777" w:rsidR="00BC1444" w:rsidRDefault="005928AA">
            <w:pPr>
              <w:spacing w:after="0"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SPRING BREAK (NO CLASS 3/22 &amp; 3/24)</w:t>
            </w:r>
          </w:p>
        </w:tc>
      </w:tr>
      <w:tr w:rsidR="00BC1444" w14:paraId="3D72985E" w14:textId="77777777">
        <w:trPr>
          <w:trHeight w:val="240"/>
        </w:trPr>
        <w:tc>
          <w:tcPr>
            <w:tcW w:w="2145" w:type="dxa"/>
            <w:tcBorders>
              <w:bottom w:val="single" w:sz="4" w:space="0" w:color="000000"/>
            </w:tcBorders>
          </w:tcPr>
          <w:p w14:paraId="1D1E5EFD"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29</w:t>
            </w:r>
          </w:p>
          <w:p w14:paraId="312EBEE4"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9)</w:t>
            </w:r>
          </w:p>
        </w:tc>
        <w:tc>
          <w:tcPr>
            <w:tcW w:w="4650" w:type="dxa"/>
          </w:tcPr>
          <w:p w14:paraId="695E0665"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Emotional or Behavioral Disorders </w:t>
            </w:r>
          </w:p>
        </w:tc>
        <w:tc>
          <w:tcPr>
            <w:tcW w:w="4185" w:type="dxa"/>
          </w:tcPr>
          <w:p w14:paraId="57283B2A" w14:textId="77777777" w:rsidR="00BC1444" w:rsidRDefault="005928AA">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Part 2: Read pages 279-297</w:t>
            </w:r>
          </w:p>
        </w:tc>
      </w:tr>
      <w:tr w:rsidR="00BC1444" w14:paraId="0F8C37E6" w14:textId="77777777">
        <w:tc>
          <w:tcPr>
            <w:tcW w:w="2145" w:type="dxa"/>
          </w:tcPr>
          <w:p w14:paraId="704C2D61"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31</w:t>
            </w:r>
          </w:p>
          <w:p w14:paraId="3575DD46"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Pr>
          <w:p w14:paraId="05B683CD"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Emotional or Behavioral Disorders </w:t>
            </w:r>
          </w:p>
        </w:tc>
        <w:tc>
          <w:tcPr>
            <w:tcW w:w="4185" w:type="dxa"/>
          </w:tcPr>
          <w:p w14:paraId="45EAF9E2"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Chapter 10 Part 1: Read Pages 299-316</w:t>
            </w:r>
          </w:p>
          <w:p w14:paraId="62812599"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Chapter 9 Formative Assignment or When the Chips Are Down video response</w:t>
            </w:r>
          </w:p>
        </w:tc>
      </w:tr>
      <w:tr w:rsidR="00BC1444" w14:paraId="0637ACA6" w14:textId="77777777">
        <w:tc>
          <w:tcPr>
            <w:tcW w:w="2145" w:type="dxa"/>
          </w:tcPr>
          <w:p w14:paraId="114939D1"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5 </w:t>
            </w:r>
          </w:p>
          <w:p w14:paraId="413BB070"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10)</w:t>
            </w:r>
          </w:p>
        </w:tc>
        <w:tc>
          <w:tcPr>
            <w:tcW w:w="4650" w:type="dxa"/>
          </w:tcPr>
          <w:p w14:paraId="29EC844B"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Autism Spectrum Disorders (ASD)</w:t>
            </w:r>
          </w:p>
        </w:tc>
        <w:tc>
          <w:tcPr>
            <w:tcW w:w="4185" w:type="dxa"/>
          </w:tcPr>
          <w:p w14:paraId="719BEF49"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Chapter 10 Part 2: Read Pages 316-330</w:t>
            </w:r>
          </w:p>
        </w:tc>
      </w:tr>
      <w:tr w:rsidR="00BC1444" w14:paraId="7F0E5B75" w14:textId="77777777">
        <w:trPr>
          <w:trHeight w:val="990"/>
        </w:trPr>
        <w:tc>
          <w:tcPr>
            <w:tcW w:w="2145" w:type="dxa"/>
            <w:tcBorders>
              <w:bottom w:val="single" w:sz="4" w:space="0" w:color="000000"/>
            </w:tcBorders>
          </w:tcPr>
          <w:p w14:paraId="20E709CA"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April 7</w:t>
            </w:r>
          </w:p>
          <w:p w14:paraId="5A6F47AC"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Pr>
          <w:p w14:paraId="7A1D81A6"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Autism Spectrum Disorders (ASD)</w:t>
            </w:r>
          </w:p>
        </w:tc>
        <w:tc>
          <w:tcPr>
            <w:tcW w:w="4185" w:type="dxa"/>
          </w:tcPr>
          <w:p w14:paraId="5903BA49"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 xml:space="preserve">Chapter 10 Formative Assignment </w:t>
            </w:r>
          </w:p>
        </w:tc>
      </w:tr>
      <w:tr w:rsidR="00BC1444" w14:paraId="53597A1D" w14:textId="77777777">
        <w:trPr>
          <w:trHeight w:val="600"/>
        </w:trPr>
        <w:tc>
          <w:tcPr>
            <w:tcW w:w="2145" w:type="dxa"/>
          </w:tcPr>
          <w:p w14:paraId="64D788A5"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12</w:t>
            </w:r>
          </w:p>
          <w:p w14:paraId="3BA20692"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11)</w:t>
            </w:r>
          </w:p>
        </w:tc>
        <w:tc>
          <w:tcPr>
            <w:tcW w:w="4650" w:type="dxa"/>
          </w:tcPr>
          <w:p w14:paraId="51E2E6B4" w14:textId="77777777" w:rsidR="00BC1444" w:rsidRDefault="005928A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Work Day</w:t>
            </w:r>
            <w:proofErr w:type="gramEnd"/>
            <w:r>
              <w:rPr>
                <w:rFonts w:ascii="Times New Roman" w:eastAsia="Times New Roman" w:hAnsi="Times New Roman" w:cs="Times New Roman"/>
                <w:sz w:val="24"/>
                <w:szCs w:val="24"/>
              </w:rPr>
              <w:t xml:space="preserve"> for Book Project</w:t>
            </w:r>
          </w:p>
          <w:p w14:paraId="08B9752A"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Discussion</w:t>
            </w:r>
          </w:p>
        </w:tc>
        <w:tc>
          <w:tcPr>
            <w:tcW w:w="4185" w:type="dxa"/>
          </w:tcPr>
          <w:p w14:paraId="4DD083B4" w14:textId="77777777" w:rsidR="00BC1444" w:rsidRDefault="005928AA">
            <w:pPr>
              <w:numPr>
                <w:ilvl w:val="0"/>
                <w:numId w:val="15"/>
              </w:numPr>
              <w:spacing w:after="0" w:line="240" w:lineRule="auto"/>
              <w:rPr>
                <w:sz w:val="24"/>
                <w:szCs w:val="24"/>
              </w:rPr>
            </w:pPr>
            <w:r>
              <w:rPr>
                <w:rFonts w:ascii="Times New Roman" w:eastAsia="Times New Roman" w:hAnsi="Times New Roman" w:cs="Times New Roman"/>
                <w:sz w:val="24"/>
                <w:szCs w:val="24"/>
              </w:rPr>
              <w:t>Chapter 11 Part 1: Read pages 333-349</w:t>
            </w:r>
          </w:p>
        </w:tc>
      </w:tr>
      <w:tr w:rsidR="00BC1444" w14:paraId="01894CF3" w14:textId="77777777">
        <w:tc>
          <w:tcPr>
            <w:tcW w:w="2145" w:type="dxa"/>
          </w:tcPr>
          <w:p w14:paraId="2AAE8FB1"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14</w:t>
            </w:r>
          </w:p>
          <w:p w14:paraId="05CB3506"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Borders>
              <w:bottom w:val="single" w:sz="4" w:space="0" w:color="000000"/>
            </w:tcBorders>
          </w:tcPr>
          <w:p w14:paraId="5FBDD1BD"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Speech and Language Impairments </w:t>
            </w:r>
          </w:p>
        </w:tc>
        <w:tc>
          <w:tcPr>
            <w:tcW w:w="4185" w:type="dxa"/>
            <w:tcBorders>
              <w:bottom w:val="single" w:sz="4" w:space="0" w:color="000000"/>
            </w:tcBorders>
          </w:tcPr>
          <w:p w14:paraId="10242019" w14:textId="77777777" w:rsidR="00BC1444" w:rsidRDefault="005928AA">
            <w:pPr>
              <w:numPr>
                <w:ilvl w:val="0"/>
                <w:numId w:val="15"/>
              </w:numPr>
              <w:spacing w:after="0" w:line="240" w:lineRule="auto"/>
              <w:ind w:left="0" w:firstLine="0"/>
              <w:rPr>
                <w:sz w:val="24"/>
                <w:szCs w:val="24"/>
              </w:rPr>
            </w:pPr>
            <w:r>
              <w:rPr>
                <w:rFonts w:ascii="Times New Roman" w:eastAsia="Times New Roman" w:hAnsi="Times New Roman" w:cs="Times New Roman"/>
                <w:sz w:val="24"/>
                <w:szCs w:val="24"/>
              </w:rPr>
              <w:t>Chapter 11 Part 2: Read pages 349-365</w:t>
            </w:r>
          </w:p>
          <w:p w14:paraId="54F009CA" w14:textId="77777777" w:rsidR="00BC1444" w:rsidRDefault="005928AA">
            <w:pPr>
              <w:numPr>
                <w:ilvl w:val="0"/>
                <w:numId w:val="15"/>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w:t>
            </w:r>
          </w:p>
          <w:p w14:paraId="17B478C1" w14:textId="77777777" w:rsidR="00BC1444" w:rsidRDefault="005928AA">
            <w:pPr>
              <w:numPr>
                <w:ilvl w:val="0"/>
                <w:numId w:val="15"/>
              </w:numPr>
              <w:spacing w:after="0" w:line="240" w:lineRule="auto"/>
              <w:ind w:left="0"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Extra Credit: Academic Freedom</w:t>
            </w:r>
          </w:p>
        </w:tc>
      </w:tr>
      <w:tr w:rsidR="00BC1444" w14:paraId="66EA4A59" w14:textId="77777777">
        <w:tc>
          <w:tcPr>
            <w:tcW w:w="2145" w:type="dxa"/>
            <w:tcBorders>
              <w:bottom w:val="single" w:sz="4" w:space="0" w:color="000000"/>
            </w:tcBorders>
          </w:tcPr>
          <w:p w14:paraId="0B59A8AC"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19 </w:t>
            </w:r>
          </w:p>
          <w:p w14:paraId="09A89047"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12)</w:t>
            </w:r>
          </w:p>
        </w:tc>
        <w:tc>
          <w:tcPr>
            <w:tcW w:w="4650" w:type="dxa"/>
          </w:tcPr>
          <w:p w14:paraId="22B39ED7"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Speech and Language Impairments</w:t>
            </w:r>
          </w:p>
        </w:tc>
        <w:tc>
          <w:tcPr>
            <w:tcW w:w="4185" w:type="dxa"/>
          </w:tcPr>
          <w:p w14:paraId="5FE17249"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Chapter 12: Read pages 368-374, 376-382, 383-392, and 402-403</w:t>
            </w:r>
          </w:p>
        </w:tc>
      </w:tr>
      <w:tr w:rsidR="00BC1444" w14:paraId="152724B6" w14:textId="77777777">
        <w:tc>
          <w:tcPr>
            <w:tcW w:w="2145" w:type="dxa"/>
            <w:tcBorders>
              <w:bottom w:val="single" w:sz="4" w:space="0" w:color="000000"/>
            </w:tcBorders>
          </w:tcPr>
          <w:p w14:paraId="4533292D"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21</w:t>
            </w:r>
          </w:p>
        </w:tc>
        <w:tc>
          <w:tcPr>
            <w:tcW w:w="4650" w:type="dxa"/>
          </w:tcPr>
          <w:p w14:paraId="56BF6BF4"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12 -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Hearing Impairments </w:t>
            </w:r>
          </w:p>
        </w:tc>
        <w:tc>
          <w:tcPr>
            <w:tcW w:w="4185" w:type="dxa"/>
          </w:tcPr>
          <w:p w14:paraId="089D49DC" w14:textId="77777777" w:rsidR="00BC1444" w:rsidRDefault="005928AA">
            <w:pPr>
              <w:numPr>
                <w:ilvl w:val="0"/>
                <w:numId w:val="19"/>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or Chapter 13 Formative Assignment</w:t>
            </w:r>
          </w:p>
        </w:tc>
      </w:tr>
      <w:tr w:rsidR="00BC1444" w14:paraId="6731E607" w14:textId="77777777">
        <w:trPr>
          <w:trHeight w:val="240"/>
        </w:trPr>
        <w:tc>
          <w:tcPr>
            <w:tcW w:w="2145" w:type="dxa"/>
            <w:tcBorders>
              <w:bottom w:val="single" w:sz="4" w:space="0" w:color="000000"/>
            </w:tcBorders>
          </w:tcPr>
          <w:p w14:paraId="19B81EE7"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26</w:t>
            </w:r>
          </w:p>
          <w:p w14:paraId="47865404"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tc>
        <w:tc>
          <w:tcPr>
            <w:tcW w:w="4650" w:type="dxa"/>
            <w:tcBorders>
              <w:bottom w:val="single" w:sz="4" w:space="0" w:color="000000"/>
            </w:tcBorders>
          </w:tcPr>
          <w:p w14:paraId="0751FDF7"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13 -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Visual Impairments</w:t>
            </w:r>
          </w:p>
        </w:tc>
        <w:tc>
          <w:tcPr>
            <w:tcW w:w="4185" w:type="dxa"/>
            <w:tcBorders>
              <w:bottom w:val="single" w:sz="4" w:space="0" w:color="000000"/>
            </w:tcBorders>
          </w:tcPr>
          <w:p w14:paraId="6F889E68" w14:textId="77777777" w:rsidR="00BC1444" w:rsidRDefault="005928AA">
            <w:pPr>
              <w:numPr>
                <w:ilvl w:val="0"/>
                <w:numId w:val="19"/>
              </w:numPr>
              <w:spacing w:after="0" w:line="240" w:lineRule="auto"/>
              <w:ind w:left="0" w:firstLine="0"/>
              <w:rPr>
                <w:sz w:val="24"/>
                <w:szCs w:val="24"/>
              </w:rPr>
            </w:pPr>
            <w:r>
              <w:rPr>
                <w:rFonts w:ascii="Times New Roman" w:eastAsia="Times New Roman" w:hAnsi="Times New Roman" w:cs="Times New Roman"/>
                <w:sz w:val="24"/>
                <w:szCs w:val="24"/>
              </w:rPr>
              <w:t>Read Chapter 14</w:t>
            </w:r>
          </w:p>
        </w:tc>
      </w:tr>
      <w:tr w:rsidR="00BC1444" w14:paraId="0F592F92" w14:textId="77777777">
        <w:tc>
          <w:tcPr>
            <w:tcW w:w="2145" w:type="dxa"/>
          </w:tcPr>
          <w:p w14:paraId="00528A44"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28</w:t>
            </w:r>
          </w:p>
          <w:p w14:paraId="798EFF82" w14:textId="77777777" w:rsidR="00BC1444" w:rsidRDefault="00BC1444">
            <w:pPr>
              <w:spacing w:after="0" w:line="240" w:lineRule="auto"/>
              <w:rPr>
                <w:rFonts w:ascii="Times New Roman" w:eastAsia="Times New Roman" w:hAnsi="Times New Roman" w:cs="Times New Roman"/>
                <w:b/>
                <w:sz w:val="24"/>
                <w:szCs w:val="24"/>
              </w:rPr>
            </w:pPr>
          </w:p>
        </w:tc>
        <w:tc>
          <w:tcPr>
            <w:tcW w:w="4650" w:type="dxa"/>
            <w:tcBorders>
              <w:bottom w:val="single" w:sz="4" w:space="0" w:color="000000"/>
            </w:tcBorders>
          </w:tcPr>
          <w:p w14:paraId="7DED0FE4"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14 -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With Physical Disabilities, Health Disabilities, and Related Low-Incidence Disabilities </w:t>
            </w:r>
          </w:p>
        </w:tc>
        <w:tc>
          <w:tcPr>
            <w:tcW w:w="4185" w:type="dxa"/>
            <w:tcBorders>
              <w:bottom w:val="single" w:sz="4" w:space="0" w:color="000000"/>
            </w:tcBorders>
          </w:tcPr>
          <w:p w14:paraId="0A879B30"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Chapter 15: Read pages 498-508</w:t>
            </w:r>
          </w:p>
        </w:tc>
      </w:tr>
      <w:tr w:rsidR="00BC1444" w14:paraId="4F381DF4" w14:textId="77777777">
        <w:tc>
          <w:tcPr>
            <w:tcW w:w="2145" w:type="dxa"/>
            <w:tcBorders>
              <w:bottom w:val="single" w:sz="4" w:space="0" w:color="000000"/>
            </w:tcBorders>
          </w:tcPr>
          <w:p w14:paraId="6B82B12E"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3</w:t>
            </w:r>
          </w:p>
          <w:p w14:paraId="0FD413F2"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14)</w:t>
            </w:r>
          </w:p>
        </w:tc>
        <w:tc>
          <w:tcPr>
            <w:tcW w:w="4650" w:type="dxa"/>
            <w:tcBorders>
              <w:bottom w:val="single" w:sz="4" w:space="0" w:color="000000"/>
            </w:tcBorders>
          </w:tcPr>
          <w:p w14:paraId="560DE37C"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15- A Study of Individuals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Special Needs: Individuals Who Are Gifted and Talented </w:t>
            </w:r>
          </w:p>
        </w:tc>
        <w:tc>
          <w:tcPr>
            <w:tcW w:w="4185" w:type="dxa"/>
            <w:tcBorders>
              <w:bottom w:val="single" w:sz="4" w:space="0" w:color="000000"/>
            </w:tcBorders>
          </w:tcPr>
          <w:p w14:paraId="6DDCEB34" w14:textId="77777777" w:rsidR="00BC1444" w:rsidRDefault="00BC1444">
            <w:pPr>
              <w:spacing w:after="0" w:line="240" w:lineRule="auto"/>
              <w:rPr>
                <w:rFonts w:ascii="Times New Roman" w:eastAsia="Times New Roman" w:hAnsi="Times New Roman" w:cs="Times New Roman"/>
                <w:sz w:val="24"/>
                <w:szCs w:val="24"/>
              </w:rPr>
            </w:pPr>
          </w:p>
        </w:tc>
      </w:tr>
      <w:tr w:rsidR="00BC1444" w14:paraId="46A25AB8" w14:textId="77777777">
        <w:tc>
          <w:tcPr>
            <w:tcW w:w="2145" w:type="dxa"/>
          </w:tcPr>
          <w:p w14:paraId="36E2016B"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5</w:t>
            </w:r>
          </w:p>
        </w:tc>
        <w:tc>
          <w:tcPr>
            <w:tcW w:w="4650" w:type="dxa"/>
          </w:tcPr>
          <w:p w14:paraId="175D2F4E"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Review</w:t>
            </w:r>
          </w:p>
        </w:tc>
        <w:tc>
          <w:tcPr>
            <w:tcW w:w="4185" w:type="dxa"/>
          </w:tcPr>
          <w:p w14:paraId="6CEC771C"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Pre-Clinical Experience (Practicum) Assignment (Hours Log, Paper, Evaluation Form)</w:t>
            </w:r>
          </w:p>
        </w:tc>
      </w:tr>
      <w:tr w:rsidR="00BC1444" w14:paraId="631B31C8" w14:textId="77777777">
        <w:tc>
          <w:tcPr>
            <w:tcW w:w="2145" w:type="dxa"/>
          </w:tcPr>
          <w:p w14:paraId="5D7F0DE6"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10</w:t>
            </w:r>
          </w:p>
          <w:p w14:paraId="6E450E36" w14:textId="77777777" w:rsidR="00BC1444" w:rsidRDefault="00592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15)</w:t>
            </w:r>
          </w:p>
        </w:tc>
        <w:tc>
          <w:tcPr>
            <w:tcW w:w="4650" w:type="dxa"/>
            <w:tcBorders>
              <w:bottom w:val="single" w:sz="4" w:space="0" w:color="000000"/>
            </w:tcBorders>
          </w:tcPr>
          <w:p w14:paraId="6A3F2FC4" w14:textId="77777777" w:rsidR="00BC1444" w:rsidRDefault="00592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Wrap Up</w:t>
            </w:r>
          </w:p>
        </w:tc>
        <w:tc>
          <w:tcPr>
            <w:tcW w:w="4185" w:type="dxa"/>
            <w:tcBorders>
              <w:bottom w:val="single" w:sz="4" w:space="0" w:color="000000"/>
            </w:tcBorders>
          </w:tcPr>
          <w:p w14:paraId="15185FAD" w14:textId="77777777" w:rsidR="00BC1444" w:rsidRDefault="005928AA">
            <w:pPr>
              <w:numPr>
                <w:ilvl w:val="0"/>
                <w:numId w:val="19"/>
              </w:numPr>
              <w:spacing w:after="0" w:line="240" w:lineRule="auto"/>
              <w:rPr>
                <w:sz w:val="24"/>
                <w:szCs w:val="24"/>
              </w:rPr>
            </w:pPr>
            <w:r>
              <w:rPr>
                <w:rFonts w:ascii="Times New Roman" w:eastAsia="Times New Roman" w:hAnsi="Times New Roman" w:cs="Times New Roman"/>
                <w:sz w:val="24"/>
                <w:szCs w:val="24"/>
              </w:rPr>
              <w:t>Study for Final Exam</w:t>
            </w:r>
          </w:p>
        </w:tc>
      </w:tr>
      <w:tr w:rsidR="00BC1444" w14:paraId="773F3B5A" w14:textId="77777777">
        <w:trPr>
          <w:trHeight w:val="240"/>
        </w:trPr>
        <w:tc>
          <w:tcPr>
            <w:tcW w:w="10980" w:type="dxa"/>
            <w:gridSpan w:val="3"/>
          </w:tcPr>
          <w:p w14:paraId="2551BFDE" w14:textId="77777777" w:rsidR="00BC1444" w:rsidRDefault="005928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12 - exam opens at 4pm</w:t>
            </w:r>
          </w:p>
          <w:p w14:paraId="4C3A64F0" w14:textId="77777777" w:rsidR="00BC1444" w:rsidRDefault="005928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is an extra class that will be used if one of the other classes needs to be canceled. </w:t>
            </w:r>
          </w:p>
        </w:tc>
      </w:tr>
      <w:tr w:rsidR="00BC1444" w14:paraId="2EF0C92A" w14:textId="77777777">
        <w:trPr>
          <w:trHeight w:val="240"/>
        </w:trPr>
        <w:tc>
          <w:tcPr>
            <w:tcW w:w="10980" w:type="dxa"/>
            <w:gridSpan w:val="3"/>
          </w:tcPr>
          <w:p w14:paraId="4FD4E8AD" w14:textId="77777777" w:rsidR="00BC1444" w:rsidRDefault="0059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Final Exam (Chapter 6-15) due by </w:t>
            </w:r>
            <w:r>
              <w:rPr>
                <w:rFonts w:ascii="Times New Roman" w:eastAsia="Times New Roman" w:hAnsi="Times New Roman" w:cs="Times New Roman"/>
                <w:b/>
                <w:sz w:val="24"/>
                <w:szCs w:val="24"/>
              </w:rPr>
              <w:t>May 17</w:t>
            </w:r>
            <w:r>
              <w:rPr>
                <w:rFonts w:ascii="Times New Roman" w:eastAsia="Times New Roman" w:hAnsi="Times New Roman" w:cs="Times New Roman"/>
                <w:sz w:val="24"/>
                <w:szCs w:val="24"/>
              </w:rPr>
              <w:t xml:space="preserve">, 11:59pm </w:t>
            </w:r>
          </w:p>
          <w:p w14:paraId="35EF0DCA" w14:textId="77777777" w:rsidR="00BC1444" w:rsidRDefault="0059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meeting in person during our final exam period)</w:t>
            </w:r>
          </w:p>
        </w:tc>
      </w:tr>
    </w:tbl>
    <w:p w14:paraId="66620E5F" w14:textId="77777777" w:rsidR="00BC1444" w:rsidRDefault="00BC1444">
      <w:pPr>
        <w:widowControl w:val="0"/>
        <w:spacing w:after="0" w:line="240" w:lineRule="auto"/>
      </w:pPr>
    </w:p>
    <w:p w14:paraId="5ACE429A" w14:textId="77777777" w:rsidR="00BC1444" w:rsidRDefault="005928AA">
      <w:pPr>
        <w:widowControl w:val="0"/>
        <w:spacing w:after="0" w:line="240" w:lineRule="auto"/>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*This course and syllabus </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developed using the </w:t>
      </w:r>
      <w:r>
        <w:rPr>
          <w:rFonts w:ascii="Times New Roman" w:eastAsia="Times New Roman" w:hAnsi="Times New Roman" w:cs="Times New Roman"/>
          <w:color w:val="100515"/>
          <w:sz w:val="20"/>
          <w:szCs w:val="20"/>
        </w:rPr>
        <w:t xml:space="preserve">UWSP Online Instructor Guidebook. Retrieved from: </w:t>
      </w:r>
      <w:hyperlink r:id="rId56">
        <w:r>
          <w:rPr>
            <w:rFonts w:ascii="Times New Roman" w:eastAsia="Times New Roman" w:hAnsi="Times New Roman" w:cs="Times New Roman"/>
            <w:color w:val="1155CC"/>
            <w:sz w:val="20"/>
            <w:szCs w:val="20"/>
            <w:u w:val="single"/>
          </w:rPr>
          <w:t>https://www.uwsp.edu/online/Pages/UWSP-Online-Instructor-Guidebook.aspx</w:t>
        </w:r>
      </w:hyperlink>
      <w:r>
        <w:rPr>
          <w:rFonts w:ascii="Times New Roman" w:eastAsia="Times New Roman" w:hAnsi="Times New Roman" w:cs="Times New Roman"/>
          <w:color w:val="100515"/>
          <w:sz w:val="20"/>
          <w:szCs w:val="20"/>
        </w:rPr>
        <w:t>.</w:t>
      </w:r>
    </w:p>
    <w:p w14:paraId="35DE03F5" w14:textId="77777777" w:rsidR="00BC1444" w:rsidRDefault="005928AA">
      <w:pPr>
        <w:widowControl w:val="0"/>
        <w:spacing w:after="0" w:line="240" w:lineRule="auto"/>
      </w:pPr>
      <w:r>
        <w:rPr>
          <w:rFonts w:ascii="Times New Roman" w:eastAsia="Times New Roman" w:hAnsi="Times New Roman" w:cs="Times New Roman"/>
          <w:sz w:val="20"/>
          <w:szCs w:val="20"/>
        </w:rPr>
        <w:t xml:space="preserve">and developed in part using resources, activities, assignments, and guidance from Prof. Cathleen Olds, Prof. Rosemary </w:t>
      </w:r>
      <w:proofErr w:type="spellStart"/>
      <w:r>
        <w:rPr>
          <w:rFonts w:ascii="Times New Roman" w:eastAsia="Times New Roman" w:hAnsi="Times New Roman" w:cs="Times New Roman"/>
          <w:sz w:val="20"/>
          <w:szCs w:val="20"/>
        </w:rPr>
        <w:t>Francsis</w:t>
      </w:r>
      <w:proofErr w:type="spellEnd"/>
      <w:r>
        <w:rPr>
          <w:rFonts w:ascii="Times New Roman" w:eastAsia="Times New Roman" w:hAnsi="Times New Roman" w:cs="Times New Roman"/>
          <w:sz w:val="20"/>
          <w:szCs w:val="20"/>
        </w:rPr>
        <w:t>, Dr. Sydney Bueno, and Dr. Lisa Bardon</w:t>
      </w:r>
    </w:p>
    <w:p w14:paraId="214AAB11" w14:textId="77777777" w:rsidR="00BC1444" w:rsidRDefault="00BC1444">
      <w:pPr>
        <w:spacing w:after="0" w:line="240" w:lineRule="auto"/>
        <w:rPr>
          <w:rFonts w:ascii="Times New Roman" w:eastAsia="Times New Roman" w:hAnsi="Times New Roman" w:cs="Times New Roman"/>
          <w:sz w:val="20"/>
          <w:szCs w:val="20"/>
        </w:rPr>
      </w:pPr>
    </w:p>
    <w:sectPr w:rsidR="00BC1444">
      <w:footerReference w:type="default" r:id="rId5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1E93" w14:textId="77777777" w:rsidR="005928AA" w:rsidRDefault="005928AA">
      <w:pPr>
        <w:spacing w:after="0" w:line="240" w:lineRule="auto"/>
      </w:pPr>
      <w:r>
        <w:separator/>
      </w:r>
    </w:p>
  </w:endnote>
  <w:endnote w:type="continuationSeparator" w:id="0">
    <w:p w14:paraId="2F5C4B18" w14:textId="77777777" w:rsidR="005928AA" w:rsidRDefault="0059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E196" w14:textId="77777777" w:rsidR="00BC1444" w:rsidRDefault="005928AA">
    <w:pPr>
      <w:jc w:val="right"/>
    </w:pPr>
    <w:r>
      <w:rPr>
        <w:rFonts w:ascii="Times New Roman" w:eastAsia="Times New Roman" w:hAnsi="Times New Roman" w:cs="Times New Roman"/>
        <w:sz w:val="24"/>
        <w:szCs w:val="24"/>
      </w:rPr>
      <w:t xml:space="preserve">. </w:t>
    </w:r>
    <w:r>
      <w:fldChar w:fldCharType="begin"/>
    </w:r>
    <w:r>
      <w:instrText>PAGE</w:instrText>
    </w:r>
    <w:r>
      <w:fldChar w:fldCharType="separate"/>
    </w:r>
    <w:r w:rsidR="00E911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75F6" w14:textId="77777777" w:rsidR="005928AA" w:rsidRDefault="005928AA">
      <w:pPr>
        <w:spacing w:after="0" w:line="240" w:lineRule="auto"/>
      </w:pPr>
      <w:r>
        <w:separator/>
      </w:r>
    </w:p>
  </w:footnote>
  <w:footnote w:type="continuationSeparator" w:id="0">
    <w:p w14:paraId="28506CB8" w14:textId="77777777" w:rsidR="005928AA" w:rsidRDefault="00592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316"/>
    <w:multiLevelType w:val="multilevel"/>
    <w:tmpl w:val="BCF45C0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7C36E14"/>
    <w:multiLevelType w:val="multilevel"/>
    <w:tmpl w:val="976E01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F044D96"/>
    <w:multiLevelType w:val="multilevel"/>
    <w:tmpl w:val="7402E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F4714"/>
    <w:multiLevelType w:val="multilevel"/>
    <w:tmpl w:val="3940B75E"/>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901019E"/>
    <w:multiLevelType w:val="multilevel"/>
    <w:tmpl w:val="8752C412"/>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CCC7D8F"/>
    <w:multiLevelType w:val="multilevel"/>
    <w:tmpl w:val="6D4A121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D212A1A"/>
    <w:multiLevelType w:val="multilevel"/>
    <w:tmpl w:val="DFF6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817C23"/>
    <w:multiLevelType w:val="multilevel"/>
    <w:tmpl w:val="597A20F8"/>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81D46"/>
    <w:multiLevelType w:val="multilevel"/>
    <w:tmpl w:val="88303A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3FF23E0"/>
    <w:multiLevelType w:val="multilevel"/>
    <w:tmpl w:val="F5C2BD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246D215F"/>
    <w:multiLevelType w:val="multilevel"/>
    <w:tmpl w:val="045A2BF2"/>
    <w:lvl w:ilvl="0">
      <w:start w:val="1"/>
      <w:numFmt w:val="lowerLetter"/>
      <w:lvlText w:val="%1."/>
      <w:lvlJc w:val="left"/>
      <w:pPr>
        <w:ind w:left="2160" w:hanging="360"/>
      </w:pPr>
      <w:rPr>
        <w:u w:val="none"/>
      </w:rPr>
    </w:lvl>
    <w:lvl w:ilvl="1">
      <w:start w:val="6"/>
      <w:numFmt w:val="decimal"/>
      <w:lvlText w:val="%2."/>
      <w:lvlJc w:val="left"/>
      <w:pPr>
        <w:ind w:left="2880" w:hanging="360"/>
      </w:pPr>
      <w:rPr>
        <w:u w:val="none"/>
      </w:rPr>
    </w:lvl>
    <w:lvl w:ilvl="2">
      <w:start w:val="1"/>
      <w:numFmt w:val="bullet"/>
      <w:lvlText w:val="○"/>
      <w:lvlJc w:val="left"/>
      <w:pPr>
        <w:ind w:left="216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2A5D7854"/>
    <w:multiLevelType w:val="multilevel"/>
    <w:tmpl w:val="1AAA581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34461B02"/>
    <w:multiLevelType w:val="multilevel"/>
    <w:tmpl w:val="B512FE1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38A84442"/>
    <w:multiLevelType w:val="multilevel"/>
    <w:tmpl w:val="AAF06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A416F7"/>
    <w:multiLevelType w:val="multilevel"/>
    <w:tmpl w:val="8A4296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40E84142"/>
    <w:multiLevelType w:val="multilevel"/>
    <w:tmpl w:val="9E0A62A4"/>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4A3C20DA"/>
    <w:multiLevelType w:val="multilevel"/>
    <w:tmpl w:val="EB9A2BD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510F7461"/>
    <w:multiLevelType w:val="multilevel"/>
    <w:tmpl w:val="F66AF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6D763C"/>
    <w:multiLevelType w:val="multilevel"/>
    <w:tmpl w:val="578C2DB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536521E9"/>
    <w:multiLevelType w:val="multilevel"/>
    <w:tmpl w:val="1D40AA0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586C5EA3"/>
    <w:multiLevelType w:val="multilevel"/>
    <w:tmpl w:val="A37EB7C8"/>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1" w15:restartNumberingAfterBreak="0">
    <w:nsid w:val="6DD00DAC"/>
    <w:multiLevelType w:val="multilevel"/>
    <w:tmpl w:val="4E14DEF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6ED82251"/>
    <w:multiLevelType w:val="multilevel"/>
    <w:tmpl w:val="76EA80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15:restartNumberingAfterBreak="0">
    <w:nsid w:val="73152CA6"/>
    <w:multiLevelType w:val="multilevel"/>
    <w:tmpl w:val="3F8C685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7EDA4C11"/>
    <w:multiLevelType w:val="multilevel"/>
    <w:tmpl w:val="F518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2"/>
  </w:num>
  <w:num w:numId="4">
    <w:abstractNumId w:val="1"/>
  </w:num>
  <w:num w:numId="5">
    <w:abstractNumId w:val="7"/>
  </w:num>
  <w:num w:numId="6">
    <w:abstractNumId w:val="10"/>
  </w:num>
  <w:num w:numId="7">
    <w:abstractNumId w:val="5"/>
  </w:num>
  <w:num w:numId="8">
    <w:abstractNumId w:val="21"/>
  </w:num>
  <w:num w:numId="9">
    <w:abstractNumId w:val="4"/>
  </w:num>
  <w:num w:numId="10">
    <w:abstractNumId w:val="13"/>
  </w:num>
  <w:num w:numId="11">
    <w:abstractNumId w:val="24"/>
  </w:num>
  <w:num w:numId="12">
    <w:abstractNumId w:val="20"/>
  </w:num>
  <w:num w:numId="13">
    <w:abstractNumId w:val="23"/>
  </w:num>
  <w:num w:numId="14">
    <w:abstractNumId w:val="11"/>
  </w:num>
  <w:num w:numId="15">
    <w:abstractNumId w:val="14"/>
  </w:num>
  <w:num w:numId="16">
    <w:abstractNumId w:val="17"/>
  </w:num>
  <w:num w:numId="17">
    <w:abstractNumId w:val="3"/>
  </w:num>
  <w:num w:numId="18">
    <w:abstractNumId w:val="8"/>
  </w:num>
  <w:num w:numId="19">
    <w:abstractNumId w:val="22"/>
  </w:num>
  <w:num w:numId="20">
    <w:abstractNumId w:val="15"/>
  </w:num>
  <w:num w:numId="21">
    <w:abstractNumId w:val="19"/>
  </w:num>
  <w:num w:numId="22">
    <w:abstractNumId w:val="9"/>
  </w:num>
  <w:num w:numId="23">
    <w:abstractNumId w:val="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44"/>
    <w:rsid w:val="005928AA"/>
    <w:rsid w:val="00BC1444"/>
    <w:rsid w:val="00C8203A"/>
    <w:rsid w:val="00E9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65CE"/>
  <w15:docId w15:val="{13405ED7-D68E-46D7-ADD9-453DB8A8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online/Pages/Online%20Student%20Orientation.aspx" TargetMode="External"/><Relationship Id="rId18" Type="http://schemas.openxmlformats.org/officeDocument/2006/relationships/hyperlink" Target="http://www.albion.com/netiquette/book/" TargetMode="External"/><Relationship Id="rId26" Type="http://schemas.openxmlformats.org/officeDocument/2006/relationships/hyperlink" Target="https://www3.uwsp.edu/infotech/Pages/ServiceDesk/default.aspx" TargetMode="External"/><Relationship Id="rId39" Type="http://schemas.openxmlformats.org/officeDocument/2006/relationships/hyperlink" Target="https://www3.uwsp.edu/dos/cfp/Pages/dfsca.aspx" TargetMode="External"/><Relationship Id="rId21" Type="http://schemas.openxmlformats.org/officeDocument/2006/relationships/hyperlink" Target="https://www3.uwsp.edu/regrec/Pages/calendars.aspx" TargetMode="External"/><Relationship Id="rId34" Type="http://schemas.openxmlformats.org/officeDocument/2006/relationships/hyperlink" Target="https://www3.uwsp.edu/regrec/Pages/ferpa.aspx" TargetMode="External"/><Relationship Id="rId42" Type="http://schemas.openxmlformats.org/officeDocument/2006/relationships/hyperlink" Target="https://www3.uwsp.edu/coronavirus/Documents/UWSPChancellorOrder8.30.2021.pdf" TargetMode="External"/><Relationship Id="rId47" Type="http://schemas.openxmlformats.org/officeDocument/2006/relationships/hyperlink" Target="https://www3.uwsp.edu/coronavirus/Pages/ItsWorthAShot.aspx" TargetMode="External"/><Relationship Id="rId50" Type="http://schemas.openxmlformats.org/officeDocument/2006/relationships/hyperlink" Target="https://www.wisconsin.edu/70for70/" TargetMode="External"/><Relationship Id="rId55" Type="http://schemas.openxmlformats.org/officeDocument/2006/relationships/hyperlink" Target="https://www3.uwsp.edu/regrec/Pages/Attendance-Policy.aspx" TargetMode="External"/><Relationship Id="rId7" Type="http://schemas.openxmlformats.org/officeDocument/2006/relationships/hyperlink" Target="https://www3.uwsp.edu/dos/Pages/handbook.aspx" TargetMode="External"/><Relationship Id="rId2" Type="http://schemas.openxmlformats.org/officeDocument/2006/relationships/styles" Target="styles.xml"/><Relationship Id="rId16" Type="http://schemas.openxmlformats.org/officeDocument/2006/relationships/hyperlink" Target="https://www3.uwsp.edu/infotech/Pages/Account/Manage-Your-Account.aspx" TargetMode="External"/><Relationship Id="rId29" Type="http://schemas.openxmlformats.org/officeDocument/2006/relationships/hyperlink" Target="https://www3.uwsp.edu/dos/Pages/Anonymous-Report.aspx" TargetMode="External"/><Relationship Id="rId11" Type="http://schemas.openxmlformats.org/officeDocument/2006/relationships/hyperlink" Target="http://static.nsta.org/pdfs/2020NSTAStandards.pdf" TargetMode="External"/><Relationship Id="rId24" Type="http://schemas.openxmlformats.org/officeDocument/2006/relationships/hyperlink" Target="https://www3.uwsp.edu/dos/Pages/Bias-Hate-Incident.aspx" TargetMode="External"/><Relationship Id="rId32" Type="http://schemas.openxmlformats.org/officeDocument/2006/relationships/hyperlink" Target="https://www3.uwsp.edu/dos/Pages/Student-Conduct.aspx" TargetMode="External"/><Relationship Id="rId37" Type="http://schemas.openxmlformats.org/officeDocument/2006/relationships/hyperlink" Target="https://www3.uwsp.edu/dos/clery/Documents/ASR-ASFR.pdf" TargetMode="External"/><Relationship Id="rId40" Type="http://schemas.openxmlformats.org/officeDocument/2006/relationships/hyperlink" Target="http://libraryguides.uwsp.edu/copyright?hs=a" TargetMode="External"/><Relationship Id="rId45" Type="http://schemas.openxmlformats.org/officeDocument/2006/relationships/hyperlink" Target="https://www3.uwsp.edu/C19TestingExemption" TargetMode="External"/><Relationship Id="rId53" Type="http://schemas.openxmlformats.org/officeDocument/2006/relationships/hyperlink" Target="https://www3.uwsp.edu/education/Documents/stuRes/AdvisingGuide.pdf"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9" Type="http://schemas.openxmlformats.org/officeDocument/2006/relationships/hyperlink" Target="https://www3.uwsp.edu/infotech/Pages/ServiceDesk/default.aspx" TargetMode="External"/><Relationship Id="rId14" Type="http://schemas.openxmlformats.org/officeDocument/2006/relationships/hyperlink" Target="http://www.uwsp.edu/canvas" TargetMode="External"/><Relationship Id="rId22" Type="http://schemas.openxmlformats.org/officeDocument/2006/relationships/hyperlink" Target="https://www3.uwsp.edu/datc/Pages/default.aspx" TargetMode="External"/><Relationship Id="rId27" Type="http://schemas.openxmlformats.org/officeDocument/2006/relationships/hyperlink" Target="https://www3.uwsp.edu/infotech/Pages/ServiceDesk/default.aspx" TargetMode="External"/><Relationship Id="rId30" Type="http://schemas.openxmlformats.org/officeDocument/2006/relationships/hyperlink" Target="http://docs.legis.wisconsin.gov/code/admin_code/uws/14.pdf" TargetMode="External"/><Relationship Id="rId35" Type="http://schemas.openxmlformats.org/officeDocument/2006/relationships/hyperlink" Target="https://www3.uwsp.edu/DOS/sexualassault" TargetMode="External"/><Relationship Id="rId43" Type="http://schemas.openxmlformats.org/officeDocument/2006/relationships/hyperlink" Target="https://www3.uwsp.edu/coronavirus/Pages/testing.aspx" TargetMode="External"/><Relationship Id="rId48"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56" Type="http://schemas.openxmlformats.org/officeDocument/2006/relationships/hyperlink" Target="https://www3.uwsp.edu/online/Pages/UWSP-Online-Instructor-Guidebook.aspx" TargetMode="External"/><Relationship Id="rId8" Type="http://schemas.openxmlformats.org/officeDocument/2006/relationships/hyperlink" Target="https://docs.legis.wisconsin.gov/code/admin_code/pi/34/iv/022" TargetMode="External"/><Relationship Id="rId51" Type="http://schemas.openxmlformats.org/officeDocument/2006/relationships/hyperlink" Target="https://www.wisconsin.edu/70for70/" TargetMode="External"/><Relationship Id="rId3" Type="http://schemas.openxmlformats.org/officeDocument/2006/relationships/settings" Target="settings.xml"/><Relationship Id="rId12" Type="http://schemas.openxmlformats.org/officeDocument/2006/relationships/hyperlink" Target="https://www.socialstudies.org/sites/default/files/media/2017/Nov/ncss_teacher_standards_2017-rev9-6-17.pdf" TargetMode="External"/><Relationship Id="rId17" Type="http://schemas.openxmlformats.org/officeDocument/2006/relationships/hyperlink" Target="http://jolt.merlot.org/vol6no1/mintu-wimsatt_0310.htm" TargetMode="External"/><Relationship Id="rId25" Type="http://schemas.openxmlformats.org/officeDocument/2006/relationships/hyperlink" Target="mailto:dos@uwsp.edu"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3.uwsp.edu/dos/clery/Pages/default.aspx" TargetMode="External"/><Relationship Id="rId46" Type="http://schemas.openxmlformats.org/officeDocument/2006/relationships/hyperlink" Target="https://www3.uwsp.edu/coronavirus/Pages/ItsWorthAShot.aspx" TargetMode="External"/><Relationship Id="rId59" Type="http://schemas.openxmlformats.org/officeDocument/2006/relationships/theme" Target="theme/theme1.xml"/><Relationship Id="rId20" Type="http://schemas.openxmlformats.org/officeDocument/2006/relationships/hyperlink" Target="https://www3.uwsp.edu/regrec/Pages/calendars.aspx" TargetMode="External"/><Relationship Id="rId41" Type="http://schemas.openxmlformats.org/officeDocument/2006/relationships/hyperlink" Target="https://www3.uwsp.edu/coronavirus/Documents/UWSPChancellorOrder8.30.2021.pdf" TargetMode="External"/><Relationship Id="rId54" Type="http://schemas.openxmlformats.org/officeDocument/2006/relationships/hyperlink" Target="https://wisconsin-edu.zoom.us/j/9280015808?pwd=OGJKQ05ablhkdnJMV1hVRi9zRE92dz09"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uwsp.edu/infotech/Pages/Account/Manage-Your-Account.aspx" TargetMode="External"/><Relationship Id="rId23" Type="http://schemas.openxmlformats.org/officeDocument/2006/relationships/hyperlink" Target="https://www3.uwsp.edu/dos/Pages/Bias-Hate-Incident.aspx" TargetMode="External"/><Relationship Id="rId28" Type="http://schemas.openxmlformats.org/officeDocument/2006/relationships/hyperlink" Target="https://www3.uwsp.edu/dos/Pages/Anonymous-Report.aspx" TargetMode="External"/><Relationship Id="rId36" Type="http://schemas.openxmlformats.org/officeDocument/2006/relationships/hyperlink" Target="https://www3.uwsp.edu/hr/Pages/Affirmative%20Action/Title-IX.aspx" TargetMode="External"/><Relationship Id="rId49"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3B!!OgRYtnnXsQ!alywFzfvM_OAPk99Ozal04ICgvO8cC_V8VMfpVcgvCltfkPcmCHMNZDmzz8xvQ$" TargetMode="External"/><Relationship Id="rId57" Type="http://schemas.openxmlformats.org/officeDocument/2006/relationships/footer" Target="footer1.xml"/><Relationship Id="rId10" Type="http://schemas.openxmlformats.org/officeDocument/2006/relationships/hyperlink" Target="http://caepnet.org/~/media/Files/caep/standards/2018-caep-k-6-elementary-teacher-prepara.pdf?la=en" TargetMode="External"/><Relationship Id="rId31" Type="http://schemas.openxmlformats.org/officeDocument/2006/relationships/hyperlink" Target="http://docs.legis.wisconsin.gov/code/admin_code/uws/14.pdf" TargetMode="External"/><Relationship Id="rId44" Type="http://schemas.openxmlformats.org/officeDocument/2006/relationships/hyperlink" Target="https://www3.uwsp.edu/coronavirus/Pages/testing.aspx" TargetMode="External"/><Relationship Id="rId52" Type="http://schemas.openxmlformats.org/officeDocument/2006/relationships/hyperlink" Target="http://www.uwsp.edu/coronavirus"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cec.sped.org/~/media/Files/Standards/Professional%20Preparation%20Standards/Initial%20Preparation%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351</Number>
    <Section xmlns="409cf07c-705a-4568-bc2e-e1a7cd36a2d3">02</Section>
    <Calendar_x0020_Year xmlns="409cf07c-705a-4568-bc2e-e1a7cd36a2d3">2022</Calendar_x0020_Year>
    <Course_x0020_Name xmlns="409cf07c-705a-4568-bc2e-e1a7cd36a2d3">Educating Students With Special or Other Needs in the General Education Environment</Course_x0020_Name>
    <Instructor xmlns="409cf07c-705a-4568-bc2e-e1a7cd36a2d3">Mariah Pfundheller</Instructor>
    <Pre xmlns="409cf07c-705a-4568-bc2e-e1a7cd36a2d3">33</Pre>
  </documentManagement>
</p:properties>
</file>

<file path=customXml/itemProps1.xml><?xml version="1.0" encoding="utf-8"?>
<ds:datastoreItem xmlns:ds="http://schemas.openxmlformats.org/officeDocument/2006/customXml" ds:itemID="{26EC98F7-BF5B-4652-B418-F72DD43AC873}"/>
</file>

<file path=customXml/itemProps2.xml><?xml version="1.0" encoding="utf-8"?>
<ds:datastoreItem xmlns:ds="http://schemas.openxmlformats.org/officeDocument/2006/customXml" ds:itemID="{583B3435-EDAC-4D05-B10F-4D0852F34BB9}"/>
</file>

<file path=customXml/itemProps3.xml><?xml version="1.0" encoding="utf-8"?>
<ds:datastoreItem xmlns:ds="http://schemas.openxmlformats.org/officeDocument/2006/customXml" ds:itemID="{87AFC4DC-B5CD-44DC-A92C-269D5B5998D5}"/>
</file>

<file path=docProps/app.xml><?xml version="1.0" encoding="utf-8"?>
<Properties xmlns="http://schemas.openxmlformats.org/officeDocument/2006/extended-properties" xmlns:vt="http://schemas.openxmlformats.org/officeDocument/2006/docPropsVTypes">
  <Template>Normal</Template>
  <TotalTime>2</TotalTime>
  <Pages>20</Pages>
  <Words>8120</Words>
  <Characters>46290</Characters>
  <Application>Microsoft Office Word</Application>
  <DocSecurity>4</DocSecurity>
  <Lines>385</Lines>
  <Paragraphs>108</Paragraphs>
  <ScaleCrop>false</ScaleCrop>
  <Company/>
  <LinksUpToDate>false</LinksUpToDate>
  <CharactersWithSpaces>54302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Pfundheller, Mariah</dc:creator>
  <cp:lastModifiedBy>Dax, Chelsea [Education]</cp:lastModifiedBy>
  <cp:revision>2</cp:revision>
  <dcterms:created xsi:type="dcterms:W3CDTF">2022-02-23T14:08:00Z</dcterms:created>
  <dcterms:modified xsi:type="dcterms:W3CDTF">2022-02-23T14:08:00Z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